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EF" w:rsidRDefault="00B673EF">
      <w:pPr>
        <w:pStyle w:val="phtitlepagesystemfull"/>
      </w:pPr>
      <w:bookmarkStart w:id="0" w:name="scroll-bookmark-1"/>
      <w:bookmarkStart w:id="1" w:name="_Toc202521219"/>
      <w:bookmarkStart w:id="2" w:name="_Toc202520809"/>
      <w:bookmarkStart w:id="3" w:name="_Toc202520708"/>
      <w:bookmarkStart w:id="4" w:name="_Toc202338628"/>
      <w:bookmarkStart w:id="5" w:name="scroll-bookmark-122"/>
      <w:bookmarkEnd w:id="0"/>
    </w:p>
    <w:p w:rsidR="00B673EF" w:rsidRDefault="00B673EF">
      <w:pPr>
        <w:pStyle w:val="phtitlepagesystemfull"/>
      </w:pPr>
    </w:p>
    <w:p w:rsidR="00B673EF" w:rsidRDefault="00B673EF">
      <w:pPr>
        <w:pStyle w:val="phtitlepagesystemfull"/>
      </w:pPr>
    </w:p>
    <w:p w:rsidR="00B673EF" w:rsidRDefault="00B673EF">
      <w:pPr>
        <w:pStyle w:val="phtitlepagesystemfull"/>
      </w:pPr>
    </w:p>
    <w:p w:rsidR="00B673EF" w:rsidRDefault="00B673EF">
      <w:pPr>
        <w:pStyle w:val="phtitlepagesystemfull"/>
      </w:pPr>
    </w:p>
    <w:p w:rsidR="00B673EF" w:rsidRDefault="00B673EF">
      <w:pPr>
        <w:pStyle w:val="phtitlepagesystemfull"/>
      </w:pPr>
    </w:p>
    <w:p w:rsidR="00B673EF" w:rsidRDefault="009B6D81">
      <w:pPr>
        <w:pStyle w:val="phtitlepagesystemfull"/>
      </w:pPr>
      <w:r>
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</w:r>
    </w:p>
    <w:p w:rsidR="00B673EF" w:rsidRDefault="00B673EF">
      <w:pPr>
        <w:pStyle w:val="phtitlepagesystemfull"/>
      </w:pPr>
    </w:p>
    <w:p w:rsidR="00B673EF" w:rsidRDefault="009B6D81">
      <w:pPr>
        <w:pStyle w:val="phtitlepagedocument"/>
      </w:pPr>
      <w:r>
        <w:t>Компонент «Запись в другую МО»</w:t>
      </w:r>
    </w:p>
    <w:p w:rsidR="00B673EF" w:rsidRDefault="00B673EF">
      <w:pPr>
        <w:pStyle w:val="phtitlepagedocument"/>
      </w:pPr>
    </w:p>
    <w:p w:rsidR="00B673EF" w:rsidRDefault="009B6D81">
      <w:pPr>
        <w:pStyle w:val="phtitlepagedocument"/>
      </w:pPr>
      <w:bookmarkStart w:id="6" w:name="1"/>
      <w:r>
        <w:t xml:space="preserve">Руководство </w:t>
      </w:r>
      <w:bookmarkEnd w:id="6"/>
      <w:r>
        <w:t>администратора</w:t>
      </w:r>
    </w:p>
    <w:p w:rsidR="00B673EF" w:rsidRDefault="009B6D81">
      <w:pPr>
        <w:pStyle w:val="phcontent"/>
      </w:pPr>
      <w:r>
        <w:lastRenderedPageBreak/>
        <w:t>Содержание</w:t>
      </w:r>
    </w:p>
    <w:sdt>
      <w:sdtPr>
        <w:rPr>
          <w:b w:val="0"/>
        </w:rPr>
        <w:id w:val="415824689"/>
        <w:docPartObj>
          <w:docPartGallery w:val="Table of Contents"/>
          <w:docPartUnique/>
        </w:docPartObj>
      </w:sdtPr>
      <w:sdtEndPr/>
      <w:sdtContent>
        <w:bookmarkStart w:id="7" w:name="_GoBack" w:displacedByCustomXml="prev"/>
        <w:bookmarkEnd w:id="7" w:displacedByCustomXml="prev"/>
        <w:p w:rsidR="005401F1" w:rsidRDefault="009B6D8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 xml:space="preserve"> TOC \z \o "1-3" \u \h</w:instrText>
          </w:r>
          <w:r>
            <w:fldChar w:fldCharType="separate"/>
          </w:r>
          <w:hyperlink w:anchor="_Toc215573517" w:history="1">
            <w:r w:rsidR="005401F1" w:rsidRPr="00D42082">
              <w:rPr>
                <w:rStyle w:val="aff"/>
                <w:noProof/>
              </w:rPr>
              <w:t>Определения, обозначения и сокращения</w:t>
            </w:r>
            <w:r w:rsidR="005401F1">
              <w:rPr>
                <w:noProof/>
                <w:webHidden/>
              </w:rPr>
              <w:tab/>
            </w:r>
            <w:r w:rsidR="005401F1">
              <w:rPr>
                <w:noProof/>
                <w:webHidden/>
              </w:rPr>
              <w:fldChar w:fldCharType="begin"/>
            </w:r>
            <w:r w:rsidR="005401F1">
              <w:rPr>
                <w:noProof/>
                <w:webHidden/>
              </w:rPr>
              <w:instrText xml:space="preserve"> PAGEREF _Toc215573517 \h </w:instrText>
            </w:r>
            <w:r w:rsidR="005401F1">
              <w:rPr>
                <w:noProof/>
                <w:webHidden/>
              </w:rPr>
            </w:r>
            <w:r w:rsidR="005401F1">
              <w:rPr>
                <w:noProof/>
                <w:webHidden/>
              </w:rPr>
              <w:fldChar w:fldCharType="separate"/>
            </w:r>
            <w:r w:rsidR="005401F1">
              <w:rPr>
                <w:noProof/>
                <w:webHidden/>
              </w:rPr>
              <w:t>3</w:t>
            </w:r>
            <w:r w:rsidR="005401F1">
              <w:rPr>
                <w:noProof/>
                <w:webHidden/>
              </w:rPr>
              <w:fldChar w:fldCharType="end"/>
            </w:r>
          </w:hyperlink>
        </w:p>
        <w:p w:rsidR="005401F1" w:rsidRDefault="005401F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3518" w:history="1">
            <w:r w:rsidRPr="00D42082">
              <w:rPr>
                <w:rStyle w:val="aff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D42082">
              <w:rPr>
                <w:rStyle w:val="aff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01F1" w:rsidRDefault="005401F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3519" w:history="1">
            <w:r w:rsidRPr="00D42082">
              <w:rPr>
                <w:rStyle w:val="aff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D42082">
              <w:rPr>
                <w:rStyle w:val="aff"/>
                <w:noProof/>
              </w:rPr>
              <w:t>Настройка ролей и прав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01F1" w:rsidRDefault="005401F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3520" w:history="1">
            <w:r w:rsidRPr="00D42082">
              <w:rPr>
                <w:rStyle w:val="aff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D42082">
              <w:rPr>
                <w:rStyle w:val="aff"/>
                <w:noProof/>
              </w:rPr>
              <w:t>Настройка регистратуры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01F1" w:rsidRDefault="005401F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3521" w:history="1">
            <w:r w:rsidRPr="00D42082">
              <w:rPr>
                <w:rStyle w:val="aff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D42082">
              <w:rPr>
                <w:rStyle w:val="aff"/>
                <w:noProof/>
              </w:rPr>
              <w:t>Доступ к МО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01F1" w:rsidRDefault="005401F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3522" w:history="1">
            <w:r w:rsidRPr="00D42082">
              <w:rPr>
                <w:rStyle w:val="aff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D42082">
              <w:rPr>
                <w:rStyle w:val="aff"/>
                <w:noProof/>
              </w:rPr>
              <w:t>Настройка квотированных записей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01F1" w:rsidRDefault="005401F1">
          <w:pPr>
            <w:pStyle w:val="1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3523" w:history="1">
            <w:r w:rsidRPr="00D42082">
              <w:rPr>
                <w:rStyle w:val="aff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D42082">
              <w:rPr>
                <w:rStyle w:val="aff"/>
                <w:noProof/>
              </w:rPr>
              <w:t>Настройка прав записи в очередь других МО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_Toc215573523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3EF" w:rsidRDefault="009B6D81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highlight w:val="red"/>
            </w:rPr>
            <w:fldChar w:fldCharType="end"/>
          </w:r>
        </w:p>
      </w:sdtContent>
    </w:sdt>
    <w:p w:rsidR="00B673EF" w:rsidRDefault="009B6D81">
      <w:pPr>
        <w:pStyle w:val="1"/>
        <w:numPr>
          <w:ilvl w:val="0"/>
          <w:numId w:val="0"/>
        </w:numPr>
        <w:ind w:left="851"/>
      </w:pPr>
      <w:bookmarkStart w:id="8" w:name="_Toc204185519"/>
      <w:bookmarkStart w:id="9" w:name="_Toc203749269"/>
      <w:bookmarkStart w:id="10" w:name="_Toc203730411"/>
      <w:bookmarkStart w:id="11" w:name="_Toc203662926"/>
      <w:bookmarkStart w:id="12" w:name="_Toc203654975"/>
      <w:bookmarkStart w:id="13" w:name="_Toc203584961"/>
      <w:bookmarkStart w:id="14" w:name="_Toc215573517"/>
      <w:r>
        <w:lastRenderedPageBreak/>
        <w:t>Определения, обозначения и сокращения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B673EF" w:rsidRDefault="009B6D81">
      <w:pPr>
        <w:pStyle w:val="phnormal"/>
      </w:pPr>
      <w:r>
        <w:t>В настоящем документе применяют следующие термины и сокращения с соответствующими определениями и обозначениями:</w:t>
      </w: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2324"/>
        <w:gridCol w:w="7871"/>
      </w:tblGrid>
      <w:tr w:rsidR="00B673EF">
        <w:tc>
          <w:tcPr>
            <w:tcW w:w="2326" w:type="dxa"/>
          </w:tcPr>
          <w:p w:rsidR="00B673EF" w:rsidRDefault="009B6D81">
            <w:pPr>
              <w:pStyle w:val="phtablecolcaption0"/>
            </w:pPr>
            <w:r>
              <w:t>Термин, сокращение</w:t>
            </w:r>
          </w:p>
        </w:tc>
        <w:tc>
          <w:tcPr>
            <w:tcW w:w="7878" w:type="dxa"/>
          </w:tcPr>
          <w:p w:rsidR="00B673EF" w:rsidRDefault="009B6D81">
            <w:pPr>
              <w:pStyle w:val="phtablecolcaption0"/>
            </w:pPr>
            <w:r>
              <w:t>Определение, обозначение</w:t>
            </w:r>
          </w:p>
        </w:tc>
      </w:tr>
      <w:tr w:rsidR="00B673EF">
        <w:tc>
          <w:tcPr>
            <w:tcW w:w="2326" w:type="dxa"/>
          </w:tcPr>
          <w:p w:rsidR="00B673EF" w:rsidRDefault="009B6D81">
            <w:pPr>
              <w:pStyle w:val="phtablecellleft0"/>
            </w:pPr>
            <w:r>
              <w:t>ЛПУ</w:t>
            </w:r>
          </w:p>
        </w:tc>
        <w:tc>
          <w:tcPr>
            <w:tcW w:w="7878" w:type="dxa"/>
          </w:tcPr>
          <w:p w:rsidR="00B673EF" w:rsidRDefault="009B6D81">
            <w:pPr>
              <w:pStyle w:val="phtablecellleft0"/>
            </w:pPr>
            <w:r>
              <w:t>Лечебно-профилактическое учреждение</w:t>
            </w:r>
          </w:p>
        </w:tc>
      </w:tr>
      <w:tr w:rsidR="00B673EF">
        <w:tc>
          <w:tcPr>
            <w:tcW w:w="2326" w:type="dxa"/>
          </w:tcPr>
          <w:p w:rsidR="00B673EF" w:rsidRDefault="009B6D81">
            <w:pPr>
              <w:pStyle w:val="phtablecellleft0"/>
            </w:pPr>
            <w:r>
              <w:t>МО</w:t>
            </w:r>
          </w:p>
        </w:tc>
        <w:tc>
          <w:tcPr>
            <w:tcW w:w="7878" w:type="dxa"/>
          </w:tcPr>
          <w:p w:rsidR="00B673EF" w:rsidRDefault="009B6D81">
            <w:pPr>
              <w:pStyle w:val="phtablecellleft0"/>
            </w:pPr>
            <w:r>
              <w:t>Медицинская организация</w:t>
            </w:r>
          </w:p>
        </w:tc>
      </w:tr>
      <w:tr w:rsidR="00B673EF">
        <w:tc>
          <w:tcPr>
            <w:tcW w:w="2326" w:type="dxa"/>
          </w:tcPr>
          <w:p w:rsidR="00B673EF" w:rsidRDefault="009B6D81">
            <w:pPr>
              <w:pStyle w:val="phtablecellleft0"/>
            </w:pPr>
            <w:r>
              <w:t>Система</w:t>
            </w:r>
          </w:p>
        </w:tc>
        <w:tc>
          <w:tcPr>
            <w:tcW w:w="7878" w:type="dxa"/>
          </w:tcPr>
          <w:p w:rsidR="00B673EF" w:rsidRDefault="009B6D81">
            <w:pPr>
              <w:pStyle w:val="phtablecellleft0"/>
            </w:pPr>
            <w:r>
      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      </w:r>
          </w:p>
        </w:tc>
      </w:tr>
      <w:tr w:rsidR="00B673EF">
        <w:tc>
          <w:tcPr>
            <w:tcW w:w="2326" w:type="dxa"/>
          </w:tcPr>
          <w:p w:rsidR="00B673EF" w:rsidRDefault="009B6D81">
            <w:pPr>
              <w:pStyle w:val="phtablecellleft0"/>
            </w:pPr>
            <w:r>
              <w:t>ФЗ</w:t>
            </w:r>
          </w:p>
        </w:tc>
        <w:tc>
          <w:tcPr>
            <w:tcW w:w="7878" w:type="dxa"/>
          </w:tcPr>
          <w:p w:rsidR="00B673EF" w:rsidRDefault="009B6D81">
            <w:pPr>
              <w:pStyle w:val="phtablecellleft0"/>
            </w:pPr>
            <w:r>
              <w:t>Федеральный закон</w:t>
            </w:r>
          </w:p>
        </w:tc>
      </w:tr>
    </w:tbl>
    <w:p w:rsidR="00B673EF" w:rsidRDefault="00B673EF">
      <w:pPr>
        <w:pStyle w:val="phnormal"/>
      </w:pPr>
    </w:p>
    <w:p w:rsidR="00B673EF" w:rsidRDefault="009B6D81">
      <w:pPr>
        <w:pStyle w:val="1"/>
      </w:pPr>
      <w:bookmarkStart w:id="15" w:name="_Toc215573518"/>
      <w:r>
        <w:lastRenderedPageBreak/>
        <w:t>Введение</w:t>
      </w:r>
      <w:bookmarkEnd w:id="15"/>
    </w:p>
    <w:p w:rsidR="00B673EF" w:rsidRDefault="009B6D81">
      <w:pPr>
        <w:pStyle w:val="phnormal"/>
      </w:pPr>
      <w:r>
        <w:t>Настоящий документ представляет собой руководство администратора Системы в части</w:t>
      </w:r>
      <w:r>
        <w:rPr>
          <w:szCs w:val="24"/>
          <w:lang w:eastAsia="ar-SA"/>
        </w:rPr>
        <w:t xml:space="preserve"> компонента «</w:t>
      </w:r>
      <w:r>
        <w:t>Запись в другую МО</w:t>
      </w:r>
      <w:r>
        <w:rPr>
          <w:szCs w:val="24"/>
          <w:lang w:eastAsia="ar-SA"/>
        </w:rPr>
        <w:t>»</w:t>
      </w:r>
      <w:r>
        <w:t xml:space="preserve"> (далее – Компонент).</w:t>
      </w:r>
    </w:p>
    <w:p w:rsidR="00B673EF" w:rsidRDefault="009B6D81">
      <w:pPr>
        <w:pStyle w:val="1"/>
      </w:pPr>
      <w:bookmarkStart w:id="16" w:name="_Toc215573519"/>
      <w:r>
        <w:lastRenderedPageBreak/>
        <w:t>Настройка ролей и прав</w:t>
      </w:r>
      <w:bookmarkEnd w:id="16"/>
    </w:p>
    <w:p w:rsidR="00B673EF" w:rsidRDefault="009B6D81">
      <w:pPr>
        <w:pStyle w:val="phlistitemizedtitle"/>
      </w:pPr>
      <w:r>
        <w:t>Эта обязательная настройка выполняется для предоставления сотрудникам прав через назначение роли:</w:t>
      </w:r>
    </w:p>
    <w:p w:rsidR="00B673EF" w:rsidRDefault="009B6D81">
      <w:pPr>
        <w:pStyle w:val="phlistitemized1"/>
        <w:numPr>
          <w:ilvl w:val="0"/>
          <w:numId w:val="20"/>
        </w:numPr>
      </w:pPr>
      <w:r>
        <w:t>«Администратор МО» – сотрудник МО, который занимается настройкой функций;</w:t>
      </w:r>
    </w:p>
    <w:p w:rsidR="00B673EF" w:rsidRDefault="009B6D81">
      <w:pPr>
        <w:pStyle w:val="phlistitemized1"/>
        <w:ind w:hanging="357"/>
      </w:pPr>
      <w:r>
        <w:t>«Регистратор» – сотрудник МО, который выполняет работы по записи/перезаписи/отмены записи пациентов на прием.</w:t>
      </w:r>
    </w:p>
    <w:p w:rsidR="00B673EF" w:rsidRDefault="009B6D81">
      <w:pPr>
        <w:pStyle w:val="phnormal"/>
      </w:pPr>
      <w:r>
        <w:t>Проверьте связь пользователя с ролью и в случае отсутствия добавьте ее.</w:t>
      </w:r>
    </w:p>
    <w:p w:rsidR="00B673EF" w:rsidRDefault="009B6D81">
      <w:pPr>
        <w:pStyle w:val="phlistitemizedtitle"/>
      </w:pPr>
      <w:r>
        <w:t>Чтобы связать пользователя с ролью, выполните следующие действия:</w:t>
      </w:r>
    </w:p>
    <w:p w:rsidR="00B673EF" w:rsidRDefault="009B6D81">
      <w:pPr>
        <w:pStyle w:val="phlistitemized1"/>
        <w:ind w:hanging="357"/>
      </w:pPr>
      <w:r>
        <w:t>выберите пункт главного меню «Администратор/ Пользователи\роли пользователей». Откроется форма настройки пользователей (</w:t>
      </w:r>
      <w:r>
        <w:fldChar w:fldCharType="begin"/>
      </w:r>
      <w:r>
        <w:instrText xml:space="preserve"> REF _Ref205371405 \h </w:instrText>
      </w:r>
      <w:r>
        <w:fldChar w:fldCharType="separate"/>
      </w:r>
      <w:r>
        <w:t>Рисунок 1</w:t>
      </w:r>
      <w:r>
        <w:fldChar w:fldCharType="end"/>
      </w:r>
      <w:r>
        <w:t>);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5966460" cy="1314450"/>
            <wp:effectExtent l="0" t="0" r="0" b="0"/>
            <wp:docPr id="1" name="Рисунок 1" descr="C:\Users\user\Downloads\Снимок экрана 2025-06-23 16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Снимок экрана 2025-06-23 16042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3144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17" w:name="_Ref205371405"/>
      <w:r>
        <w:t>Рисунок </w:t>
      </w:r>
      <w:fldSimple w:instr=" SEQ Рисунок \* ARABIC ">
        <w:r>
          <w:t>1</w:t>
        </w:r>
      </w:fldSimple>
      <w:bookmarkEnd w:id="17"/>
      <w:r>
        <w:t xml:space="preserve"> – Форма настройки пользователей</w:t>
      </w:r>
    </w:p>
    <w:p w:rsidR="00B673EF" w:rsidRDefault="009B6D81">
      <w:pPr>
        <w:pStyle w:val="phlistitemized1"/>
        <w:ind w:hanging="357"/>
      </w:pPr>
      <w:r>
        <w:t>в блоке «Каталоги» выберите каталог, в котором размещаются настраиваемые пользователи. Для отображения всех пользователей, независимо от выбранного каталога, выберите пункт контекстного меню «Список»;</w:t>
      </w:r>
    </w:p>
    <w:p w:rsidR="00B673EF" w:rsidRDefault="009B6D81">
      <w:pPr>
        <w:pStyle w:val="phlistitemized1"/>
        <w:ind w:hanging="357"/>
      </w:pPr>
      <w:r>
        <w:t>в блоке «Пользователи системы» в строке с необходимым пользователем нажмите на ссылку «Показать» (</w:t>
      </w:r>
      <w:r>
        <w:fldChar w:fldCharType="begin"/>
      </w:r>
      <w:r>
        <w:instrText xml:space="preserve"> REF _Ref205371506 \h </w:instrText>
      </w:r>
      <w:r>
        <w:fldChar w:fldCharType="separate"/>
      </w:r>
      <w:r>
        <w:t>Рисунок 2</w:t>
      </w:r>
      <w:r>
        <w:fldChar w:fldCharType="end"/>
      </w:r>
      <w:r>
        <w:t>) в столбце «Роли». Откроется окно со списком ролей пользователя (</w:t>
      </w:r>
      <w:r>
        <w:fldChar w:fldCharType="begin"/>
      </w:r>
      <w:r>
        <w:instrText xml:space="preserve"> REF _Ref205371491 \h </w:instrText>
      </w:r>
      <w:r>
        <w:fldChar w:fldCharType="separate"/>
      </w:r>
      <w:r>
        <w:t>Рисунок 3</w:t>
      </w:r>
      <w:r>
        <w:fldChar w:fldCharType="end"/>
      </w:r>
      <w:r>
        <w:t>);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6152515" cy="867410"/>
            <wp:effectExtent l="0" t="0" r="0" b="0"/>
            <wp:docPr id="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741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18" w:name="_Ref205371506"/>
      <w:r>
        <w:t>Рисунок </w:t>
      </w:r>
      <w:fldSimple w:instr=" SEQ Рисунок \* ARABIC ">
        <w:r>
          <w:t>2</w:t>
        </w:r>
      </w:fldSimple>
      <w:bookmarkEnd w:id="18"/>
      <w:r>
        <w:t xml:space="preserve"> – Ссылка «Показать»</w:t>
      </w:r>
    </w:p>
    <w:p w:rsidR="00B673EF" w:rsidRDefault="009B6D81">
      <w:pPr>
        <w:pStyle w:val="phfigure"/>
      </w:pPr>
      <w:r>
        <w:rPr>
          <w:noProof/>
        </w:rPr>
        <w:lastRenderedPageBreak/>
        <w:drawing>
          <wp:inline distT="0" distB="0" distL="0" distR="0">
            <wp:extent cx="2895600" cy="1997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970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19" w:name="_Ref205371491"/>
      <w:r>
        <w:t>Рисунок </w:t>
      </w:r>
      <w:fldSimple w:instr=" SEQ Рисунок \* ARABIC ">
        <w:r>
          <w:t>3</w:t>
        </w:r>
      </w:fldSimple>
      <w:bookmarkEnd w:id="19"/>
      <w:r>
        <w:t xml:space="preserve"> – Окно со списком ролей пользователя</w:t>
      </w:r>
    </w:p>
    <w:p w:rsidR="00B673EF" w:rsidRDefault="009B6D81">
      <w:pPr>
        <w:pStyle w:val="phlistitemized1"/>
        <w:ind w:hanging="357"/>
      </w:pPr>
      <w:r>
        <w:t>выберите пункт контекстного меню «Добавить». Откроется окно добавления роли (</w:t>
      </w:r>
      <w:r>
        <w:fldChar w:fldCharType="begin"/>
      </w:r>
      <w:r>
        <w:instrText xml:space="preserve"> REF _Ref205371524 \h </w:instrText>
      </w:r>
      <w:r>
        <w:fldChar w:fldCharType="separate"/>
      </w:r>
      <w:r>
        <w:t>Рисунок 4</w:t>
      </w:r>
      <w:r>
        <w:fldChar w:fldCharType="end"/>
      </w:r>
      <w:r>
        <w:t>);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4159250" cy="1701800"/>
            <wp:effectExtent l="0" t="0" r="0" b="0"/>
            <wp:docPr id="4" name="Рисунок 100004" descr="Окно добавления р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0004" descr="Окно добавления рол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17018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20" w:name="_Ref205371524"/>
      <w:r>
        <w:t>Рисунок </w:t>
      </w:r>
      <w:fldSimple w:instr=" SEQ Рисунок \* ARABIC ">
        <w:r>
          <w:t>4</w:t>
        </w:r>
      </w:fldSimple>
      <w:bookmarkEnd w:id="20"/>
      <w:r>
        <w:t xml:space="preserve"> – Окно добавления роли</w:t>
      </w:r>
    </w:p>
    <w:p w:rsidR="00B673EF" w:rsidRDefault="009B6D81">
      <w:pPr>
        <w:pStyle w:val="phlistitemized1"/>
        <w:ind w:hanging="357"/>
      </w:pPr>
      <w:r>
        <w:t>в блоке «Роли» найдите и установите флажок напротив роли «Регистратор»;</w:t>
      </w:r>
    </w:p>
    <w:p w:rsidR="00B673EF" w:rsidRDefault="009B6D81">
      <w:pPr>
        <w:pStyle w:val="phlistitemized1"/>
        <w:ind w:hanging="357"/>
      </w:pPr>
      <w:r>
        <w:t>нажмите на кнопку «ОК». Выбранная роль отобразится в окне «Роли пользователя» (см. </w:t>
      </w:r>
      <w:r>
        <w:fldChar w:fldCharType="begin"/>
      </w:r>
      <w:r>
        <w:instrText xml:space="preserve"> REF _Ref205371491 \h </w:instrText>
      </w:r>
      <w:r>
        <w:fldChar w:fldCharType="separate"/>
      </w:r>
      <w:r>
        <w:t>Рисунок 3</w:t>
      </w:r>
      <w:r>
        <w:fldChar w:fldCharType="end"/>
      </w:r>
      <w:r>
        <w:t>), в котором нажмите на кнопку «ОК» для сохранения изменений.</w:t>
      </w:r>
    </w:p>
    <w:p w:rsidR="00B673EF" w:rsidRDefault="009B6D81">
      <w:pPr>
        <w:pStyle w:val="1"/>
      </w:pPr>
      <w:bookmarkStart w:id="21" w:name="_Toc215573520"/>
      <w:r>
        <w:lastRenderedPageBreak/>
        <w:t>Настройка регистратуры</w:t>
      </w:r>
      <w:bookmarkEnd w:id="21"/>
    </w:p>
    <w:p w:rsidR="00B673EF" w:rsidRDefault="009B6D81">
      <w:pPr>
        <w:pStyle w:val="phlistitemizedtitle"/>
      </w:pPr>
      <w:r>
        <w:t>Для проведения дополнительных настроек по регистратуре выполните следующие действия:</w:t>
      </w:r>
    </w:p>
    <w:p w:rsidR="00B673EF" w:rsidRDefault="009B6D81">
      <w:pPr>
        <w:pStyle w:val="phlistitemized1"/>
        <w:ind w:hanging="357"/>
        <w:rPr>
          <w:sz w:val="21"/>
          <w:szCs w:val="21"/>
        </w:rPr>
      </w:pPr>
      <w:r>
        <w:t>выберите пункт главного меню «</w:t>
      </w:r>
      <w:r>
        <w:rPr>
          <w:rStyle w:val="phnormal0"/>
        </w:rPr>
        <w:t>Настройки/ Настройка регистратуры/ Квотирование: Группы ЛПУ»;</w:t>
      </w:r>
    </w:p>
    <w:p w:rsidR="00B673EF" w:rsidRDefault="009B6D81">
      <w:pPr>
        <w:pStyle w:val="phlistitemized1"/>
        <w:ind w:hanging="357"/>
      </w:pPr>
      <w:r>
        <w:t>в верхнем блоке «Квотирование: Группы МО» (</w:t>
      </w:r>
      <w:r>
        <w:fldChar w:fldCharType="begin"/>
      </w:r>
      <w:r>
        <w:instrText xml:space="preserve"> REF _Ref205396953 \h </w:instrText>
      </w:r>
      <w:r>
        <w:fldChar w:fldCharType="separate"/>
      </w:r>
      <w:r>
        <w:t>Рисунок 5</w:t>
      </w:r>
      <w:r>
        <w:fldChar w:fldCharType="end"/>
      </w:r>
      <w:r>
        <w:t>) выберите пункт контекстного меню для добавления группы МО;</w:t>
      </w:r>
    </w:p>
    <w:p w:rsidR="00B673EF" w:rsidRDefault="009B6D81">
      <w:pPr>
        <w:pStyle w:val="phlistitemized1"/>
        <w:ind w:hanging="357"/>
      </w:pPr>
      <w:r>
        <w:t>в открывшемся окне заполните обязательные поля и нажмите на кнопку «ОК»;</w:t>
      </w:r>
    </w:p>
    <w:p w:rsidR="00B673EF" w:rsidRDefault="009B6D81">
      <w:pPr>
        <w:pStyle w:val="phlistitemized1"/>
        <w:ind w:hanging="357"/>
      </w:pPr>
      <w:r>
        <w:t>на созданной группе выберите пункт контекстного меню «Добавить в узел»;</w:t>
      </w:r>
    </w:p>
    <w:p w:rsidR="00B673EF" w:rsidRDefault="009B6D81">
      <w:pPr>
        <w:pStyle w:val="phlistitemized1"/>
        <w:ind w:hanging="357"/>
      </w:pPr>
      <w:r>
        <w:t>в открывшемся окне выберите необходимую МО из справочника и нажмите на кнопку «ОК»;</w:t>
      </w:r>
    </w:p>
    <w:p w:rsidR="00B673EF" w:rsidRDefault="009B6D81">
      <w:pPr>
        <w:pStyle w:val="phlistitemized1"/>
        <w:ind w:hanging="357"/>
      </w:pPr>
      <w:r>
        <w:t>в нижнем блоке «Квотирование: Ограничения на запись» (</w:t>
      </w:r>
      <w:r>
        <w:fldChar w:fldCharType="begin"/>
      </w:r>
      <w:r>
        <w:instrText xml:space="preserve"> REF _Ref205396953 \h </w:instrText>
      </w:r>
      <w:r>
        <w:fldChar w:fldCharType="separate"/>
      </w:r>
      <w:r>
        <w:t>Рисунок 5</w:t>
      </w:r>
      <w:r>
        <w:fldChar w:fldCharType="end"/>
      </w:r>
      <w:r>
        <w:t>) укажите, с какого числа будет действовать запись на группу и в каждую МО извне;</w:t>
      </w:r>
    </w:p>
    <w:p w:rsidR="00B673EF" w:rsidRDefault="009B6D81">
      <w:pPr>
        <w:pStyle w:val="phlistitemized1"/>
        <w:ind w:hanging="357"/>
      </w:pPr>
      <w:r>
        <w:t>на созданной записи выберите пункт контекстного меню «Типы интервалов графиков» и добавьте необходимые интервалы, на которые будет вестись запись в другую МО.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5855335" cy="3784600"/>
            <wp:effectExtent l="0" t="0" r="0" b="0"/>
            <wp:docPr id="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37846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22" w:name="_Ref205396953"/>
      <w:r>
        <w:t>Рисунок </w:t>
      </w:r>
      <w:fldSimple w:instr=" SEQ Рисунок \* ARABIC ">
        <w:r>
          <w:t>5</w:t>
        </w:r>
      </w:fldSimple>
      <w:bookmarkEnd w:id="22"/>
      <w:r>
        <w:t xml:space="preserve"> – Блок «Квотирование: Группы МО» и блок «Квотирование: Ограничения на запись»</w:t>
      </w:r>
    </w:p>
    <w:p w:rsidR="00B673EF" w:rsidRDefault="009B6D81">
      <w:pPr>
        <w:pStyle w:val="1"/>
      </w:pPr>
      <w:bookmarkStart w:id="23" w:name="_Toc215573521"/>
      <w:r>
        <w:lastRenderedPageBreak/>
        <w:t>Доступ к МО</w:t>
      </w:r>
      <w:bookmarkEnd w:id="23"/>
    </w:p>
    <w:p w:rsidR="00B673EF" w:rsidRDefault="009B6D81">
      <w:pPr>
        <w:pStyle w:val="phlistitemizedtitle"/>
      </w:pPr>
      <w:r>
        <w:t>В каждой МО необходимо назначить право на запись в МО извне для всех организаций, входящих в ранее созданную группу. Для этого выполните следующие действия:</w:t>
      </w:r>
    </w:p>
    <w:p w:rsidR="00B673EF" w:rsidRDefault="009B6D81">
      <w:pPr>
        <w:pStyle w:val="phlistitemized1"/>
        <w:ind w:hanging="357"/>
      </w:pPr>
      <w:r>
        <w:t>выберите пункт главного меню «Администратор/ Доступ к ЛПУ». Откроется форма «Доступ к ЛПУ» (</w:t>
      </w:r>
      <w:r>
        <w:fldChar w:fldCharType="begin"/>
      </w:r>
      <w:r>
        <w:instrText xml:space="preserve"> REF _Ref205397092 \h </w:instrText>
      </w:r>
      <w:r>
        <w:fldChar w:fldCharType="separate"/>
      </w:r>
      <w:r>
        <w:t>Рисунок 6</w:t>
      </w:r>
      <w:r>
        <w:fldChar w:fldCharType="end"/>
      </w:r>
      <w:r>
        <w:t>);</w:t>
      </w:r>
    </w:p>
    <w:p w:rsidR="00B673EF" w:rsidRDefault="009B6D81">
      <w:pPr>
        <w:pStyle w:val="phlistitemized1"/>
        <w:ind w:hanging="357"/>
      </w:pPr>
      <w:r>
        <w:t>в блоке «ЛПУ» выберите МО, куда будет вестись запись;</w:t>
      </w:r>
    </w:p>
    <w:p w:rsidR="00B673EF" w:rsidRDefault="009B6D81">
      <w:pPr>
        <w:pStyle w:val="phlistitemized1"/>
        <w:ind w:hanging="357"/>
      </w:pPr>
      <w:r>
        <w:t>в правом верхнем блоке выберите субъект, которому назначается право на запись в МО извне (кабинет, сотрудник, роль);</w:t>
      </w:r>
    </w:p>
    <w:p w:rsidR="00B673EF" w:rsidRDefault="009B6D81">
      <w:pPr>
        <w:pStyle w:val="phlistitemized1"/>
        <w:ind w:hanging="357"/>
      </w:pPr>
      <w:r>
        <w:t>выберите пункт контекстного меню «Добавить»;</w:t>
      </w:r>
    </w:p>
    <w:p w:rsidR="00B673EF" w:rsidRDefault="009B6D81">
      <w:pPr>
        <w:pStyle w:val="phlistitemized1"/>
        <w:ind w:hanging="357"/>
      </w:pPr>
      <w:r>
        <w:t>в правом нижнем блоке выбранному субъекту проставьте разрешение на запись в МО извне;</w:t>
      </w:r>
    </w:p>
    <w:p w:rsidR="00B673EF" w:rsidRDefault="009B6D81">
      <w:pPr>
        <w:pStyle w:val="phlistitemized1"/>
        <w:ind w:hanging="357"/>
      </w:pPr>
      <w:r>
        <w:t>нажмите на кнопку «Назначить права».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6162675" cy="2790825"/>
            <wp:effectExtent l="0" t="0" r="0" b="0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908" r="1021" b="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7908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24" w:name="_Ref205397092"/>
      <w:r>
        <w:t>Рисунок </w:t>
      </w:r>
      <w:fldSimple w:instr=" SEQ Рисунок \* ARABIC ">
        <w:r>
          <w:t>6</w:t>
        </w:r>
      </w:fldSimple>
      <w:bookmarkEnd w:id="24"/>
      <w:r>
        <w:t xml:space="preserve"> – Форма «Доступ к ЛПУ»</w:t>
      </w:r>
    </w:p>
    <w:p w:rsidR="00B673EF" w:rsidRDefault="009B6D81" w:rsidP="005401F1">
      <w:pPr>
        <w:pStyle w:val="1"/>
      </w:pPr>
      <w:bookmarkStart w:id="25" w:name="_Toc215573522"/>
      <w:r>
        <w:lastRenderedPageBreak/>
        <w:t>Настройка квотированных записей</w:t>
      </w:r>
      <w:bookmarkEnd w:id="25"/>
    </w:p>
    <w:p w:rsidR="00B673EF" w:rsidRDefault="009B6D81">
      <w:pPr>
        <w:pStyle w:val="phlistitemizedtitle"/>
        <w:rPr>
          <w:shd w:val="clear" w:color="auto" w:fill="FFFFFF"/>
        </w:rPr>
      </w:pPr>
      <w:r>
        <w:rPr>
          <w:shd w:val="clear" w:color="auto" w:fill="FFFFFF"/>
        </w:rPr>
        <w:t>Чтобы добавить график в МО, куда будет производиться запись (т.е. МО, расписание которой необходимо) в рамках квот, выполните следующие действия:</w:t>
      </w:r>
    </w:p>
    <w:p w:rsidR="00B673EF" w:rsidRDefault="009B6D81">
      <w:pPr>
        <w:pStyle w:val="phlistitemized1"/>
        <w:ind w:hanging="357"/>
        <w:rPr>
          <w:shd w:val="clear" w:color="auto" w:fill="FFFFFF"/>
        </w:rPr>
      </w:pPr>
      <w:r>
        <w:t>выберите пункт главного меню</w:t>
      </w:r>
      <w:r>
        <w:rPr>
          <w:shd w:val="clear" w:color="auto" w:fill="FFFFFF"/>
        </w:rPr>
        <w:t xml:space="preserve"> «Настройки/ Настройка графиков </w:t>
      </w:r>
      <w:r>
        <w:rPr>
          <w:rStyle w:val="inline-comment-marker"/>
          <w:sz w:val="21"/>
          <w:szCs w:val="21"/>
          <w:shd w:val="clear" w:color="auto" w:fill="FFFFFF"/>
        </w:rPr>
        <w:t>работы</w:t>
      </w:r>
      <w:r>
        <w:rPr>
          <w:shd w:val="clear" w:color="auto" w:fill="FFFFFF"/>
        </w:rPr>
        <w:t>/ Назначение квот». Откроется форма «Назначение квот» (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REF _Ref205395569 \h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Рисунок 9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t>);</w:t>
      </w:r>
    </w:p>
    <w:p w:rsidR="00B673EF" w:rsidRDefault="009B6D81">
      <w:pPr>
        <w:pStyle w:val="phlistitemized1"/>
        <w:ind w:hanging="357"/>
        <w:rPr>
          <w:shd w:val="clear" w:color="auto" w:fill="FFFFFF"/>
        </w:rPr>
      </w:pPr>
      <w:r>
        <w:rPr>
          <w:shd w:val="clear" w:color="auto" w:fill="FFFFFF"/>
        </w:rPr>
        <w:t>в блоке «Квоты записи в расписание» выберите пункты контекстного меню для выбора или добавления ресурса, на который необходимо установить ограничение по квотам;</w:t>
      </w:r>
    </w:p>
    <w:p w:rsidR="00B673EF" w:rsidRDefault="009B6D81">
      <w:pPr>
        <w:pStyle w:val="phlistitemized1"/>
        <w:ind w:hanging="357"/>
        <w:rPr>
          <w:shd w:val="clear" w:color="auto" w:fill="FFFFFF"/>
        </w:rPr>
      </w:pPr>
      <w:r>
        <w:rPr>
          <w:shd w:val="clear" w:color="auto" w:fill="FFFFFF"/>
        </w:rPr>
        <w:t>в блоке «Квоты записи в расписание: Графики» укажите график, согласно которому будет действовать квота, или добавьте новый (для этого выберите пункт контекстного меню «Редактировать» или «Добавить»);</w:t>
      </w:r>
    </w:p>
    <w:p w:rsidR="00B673EF" w:rsidRDefault="009B6D81">
      <w:pPr>
        <w:pStyle w:val="phlistitemized1"/>
        <w:ind w:hanging="357"/>
        <w:rPr>
          <w:shd w:val="clear" w:color="auto" w:fill="FFFFFF"/>
        </w:rPr>
      </w:pPr>
      <w:r>
        <w:rPr>
          <w:shd w:val="clear" w:color="auto" w:fill="FFFFFF"/>
        </w:rPr>
        <w:t>в блоке «Квоты записи в расписание: Графики: Ресурсы» укажите ресурс, который сможет записывать на время, зарезервированное в рамках создания квоты (для этого выберите пункт контекстного меню «Редактировать» или «Добавить»).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6152515" cy="2019935"/>
            <wp:effectExtent l="0" t="0" r="0" b="0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1993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26" w:name="_Ref205395569"/>
      <w:r>
        <w:t>Рисунок </w:t>
      </w:r>
      <w:fldSimple w:instr=" SEQ Рисунок \* ARABIC ">
        <w:r>
          <w:t>9</w:t>
        </w:r>
      </w:fldSimple>
      <w:bookmarkEnd w:id="26"/>
      <w:r>
        <w:t xml:space="preserve"> – </w:t>
      </w:r>
      <w:r>
        <w:rPr>
          <w:shd w:val="clear" w:color="auto" w:fill="FFFFFF"/>
        </w:rPr>
        <w:t>Форма «Назначение квот»</w:t>
      </w:r>
    </w:p>
    <w:p w:rsidR="00B673EF" w:rsidRDefault="009B6D81">
      <w:pPr>
        <w:pStyle w:val="1"/>
      </w:pPr>
      <w:bookmarkStart w:id="27" w:name="_Toc215573523"/>
      <w:r>
        <w:lastRenderedPageBreak/>
        <w:t>Настройка прав записи в очередь других МО</w:t>
      </w:r>
      <w:bookmarkEnd w:id="27"/>
    </w:p>
    <w:p w:rsidR="00B673EF" w:rsidRDefault="009B6D81">
      <w:pPr>
        <w:pStyle w:val="phlistitemizedtitle"/>
        <w:rPr>
          <w:shd w:val="clear" w:color="auto" w:fill="FFFFFF"/>
        </w:rPr>
      </w:pPr>
      <w:r>
        <w:rPr>
          <w:shd w:val="clear" w:color="auto" w:fill="FFFFFF"/>
        </w:rPr>
        <w:t>Добавьте права роли, для которой были совершены действия выше, выполнив следующие действия:</w:t>
      </w:r>
    </w:p>
    <w:p w:rsidR="00B673EF" w:rsidRDefault="009B6D81">
      <w:pPr>
        <w:pStyle w:val="phlistitemized1"/>
        <w:ind w:hanging="357"/>
        <w:rPr>
          <w:shd w:val="clear" w:color="auto" w:fill="FFFFFF"/>
        </w:rPr>
      </w:pPr>
      <w:r>
        <w:t>выберите пункт главного меню</w:t>
      </w:r>
      <w:r>
        <w:rPr>
          <w:shd w:val="clear" w:color="auto" w:fill="FFFFFF"/>
        </w:rPr>
        <w:t xml:space="preserve"> «Настройки/ Настройка регистратуры/ Настройка прав записи в очередь других ЛПУ». Откроется форма «Настройка прав записи в очередь других ЛПУ» (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REF _Ref205395658 \h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Рисунок 10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t>);</w:t>
      </w:r>
    </w:p>
    <w:p w:rsidR="00B673EF" w:rsidRDefault="009B6D81">
      <w:pPr>
        <w:pStyle w:val="phlistitemized1"/>
        <w:ind w:hanging="357"/>
        <w:rPr>
          <w:shd w:val="clear" w:color="auto" w:fill="FFFFFF"/>
        </w:rPr>
      </w:pPr>
      <w:r>
        <w:rPr>
          <w:shd w:val="clear" w:color="auto" w:fill="FFFFFF"/>
        </w:rPr>
        <w:t>в блоке «Квотирование: группы ЛПУ» выберите необходимую связанность МО и выберите пункт контекстного меню «Права записи». Откроется окно «Права записи» (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REF _Ref205372092 \h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Рисунок 11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t>), в котором укажите ресурс (тот же ресурс, который использовался в настройке ранее) и установите флажки напротив следующих полей:</w:t>
      </w:r>
    </w:p>
    <w:p w:rsidR="00B673EF" w:rsidRDefault="009B6D81">
      <w:pPr>
        <w:pStyle w:val="phlistitemized2"/>
        <w:rPr>
          <w:shd w:val="clear" w:color="auto" w:fill="FFFFFF"/>
        </w:rPr>
      </w:pPr>
      <w:r>
        <w:rPr>
          <w:shd w:val="clear" w:color="auto" w:fill="FFFFFF"/>
        </w:rPr>
        <w:t>«Запись в очередь»;</w:t>
      </w:r>
    </w:p>
    <w:p w:rsidR="00B673EF" w:rsidRDefault="009B6D81">
      <w:pPr>
        <w:pStyle w:val="phlistitemized2"/>
        <w:rPr>
          <w:shd w:val="clear" w:color="auto" w:fill="FFFFFF"/>
        </w:rPr>
      </w:pPr>
      <w:r>
        <w:rPr>
          <w:shd w:val="clear" w:color="auto" w:fill="FFFFFF"/>
        </w:rPr>
        <w:t>«Отмена очереди»;</w:t>
      </w:r>
    </w:p>
    <w:p w:rsidR="00B673EF" w:rsidRDefault="009B6D81">
      <w:pPr>
        <w:pStyle w:val="phlistitemized2"/>
        <w:rPr>
          <w:shd w:val="clear" w:color="auto" w:fill="FFFFFF"/>
        </w:rPr>
      </w:pPr>
      <w:r>
        <w:rPr>
          <w:shd w:val="clear" w:color="auto" w:fill="FFFFFF"/>
        </w:rPr>
        <w:t>«Перевод очереди в запись расписания».</w:t>
      </w:r>
    </w:p>
    <w:p w:rsidR="00B673EF" w:rsidRDefault="009B6D81">
      <w:pPr>
        <w:pStyle w:val="phfigure"/>
      </w:pPr>
      <w:r>
        <w:rPr>
          <w:noProof/>
        </w:rPr>
        <w:drawing>
          <wp:inline distT="0" distB="0" distL="0" distR="0">
            <wp:extent cx="6070600" cy="2076450"/>
            <wp:effectExtent l="0" t="0" r="0" b="0"/>
            <wp:docPr id="1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20764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>
      <w:pPr>
        <w:pStyle w:val="phfiguretitle"/>
      </w:pPr>
      <w:bookmarkStart w:id="28" w:name="_Ref205395658"/>
      <w:r>
        <w:t>Рисунок </w:t>
      </w:r>
      <w:fldSimple w:instr=" SEQ Рисунок \* ARABIC ">
        <w:r>
          <w:t>10</w:t>
        </w:r>
      </w:fldSimple>
      <w:bookmarkEnd w:id="28"/>
      <w:r>
        <w:t xml:space="preserve"> – Настройка прав записи</w:t>
      </w:r>
    </w:p>
    <w:p w:rsidR="00B673EF" w:rsidRDefault="009B6D81">
      <w:pPr>
        <w:pStyle w:val="phfigure"/>
      </w:pPr>
      <w:r>
        <w:rPr>
          <w:noProof/>
        </w:rPr>
        <w:lastRenderedPageBreak/>
        <w:drawing>
          <wp:inline distT="0" distB="0" distL="0" distR="0">
            <wp:extent cx="4371975" cy="4695825"/>
            <wp:effectExtent l="0" t="0" r="0" b="0"/>
            <wp:docPr id="1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62" t="1002" r="1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6958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B673EF" w:rsidRDefault="009B6D81" w:rsidP="0071637B">
      <w:pPr>
        <w:pStyle w:val="phfiguretitle"/>
      </w:pPr>
      <w:bookmarkStart w:id="29" w:name="_Ref205372092"/>
      <w:r>
        <w:t>Рисунок </w:t>
      </w:r>
      <w:fldSimple w:instr=" SEQ Рисунок \* ARABIC ">
        <w:r>
          <w:t>11</w:t>
        </w:r>
      </w:fldSimple>
      <w:bookmarkEnd w:id="29"/>
      <w:r>
        <w:t xml:space="preserve"> – </w:t>
      </w:r>
      <w:r>
        <w:rPr>
          <w:shd w:val="clear" w:color="auto" w:fill="FFFFFF"/>
        </w:rPr>
        <w:t>Окно «Права записи»</w:t>
      </w:r>
      <w:bookmarkEnd w:id="1"/>
      <w:bookmarkEnd w:id="2"/>
      <w:bookmarkEnd w:id="3"/>
      <w:bookmarkEnd w:id="4"/>
      <w:bookmarkEnd w:id="5"/>
    </w:p>
    <w:sectPr w:rsidR="00B673EF">
      <w:footerReference w:type="default" r:id="rId17"/>
      <w:footerReference w:type="first" r:id="rId18"/>
      <w:pgSz w:w="11906" w:h="16838"/>
      <w:pgMar w:top="1134" w:right="567" w:bottom="1134" w:left="1134" w:header="0" w:footer="4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94" w:rsidRDefault="00E43194">
      <w:pPr>
        <w:spacing w:before="0" w:after="0" w:line="240" w:lineRule="auto"/>
      </w:pPr>
      <w:r>
        <w:separator/>
      </w:r>
    </w:p>
  </w:endnote>
  <w:endnote w:type="continuationSeparator" w:id="0">
    <w:p w:rsidR="00E43194" w:rsidRDefault="00E431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638222"/>
      <w:docPartObj>
        <w:docPartGallery w:val="Page Numbers (Bottom of Page)"/>
        <w:docPartUnique/>
      </w:docPartObj>
    </w:sdtPr>
    <w:sdtEndPr/>
    <w:sdtContent>
      <w:p w:rsidR="00B673EF" w:rsidRDefault="009B6D81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401F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EF" w:rsidRDefault="009B6D81">
    <w:pPr>
      <w:pStyle w:val="phtitlepagedocpart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94" w:rsidRDefault="00E43194">
      <w:pPr>
        <w:spacing w:before="0" w:after="0" w:line="240" w:lineRule="auto"/>
      </w:pPr>
      <w:r>
        <w:separator/>
      </w:r>
    </w:p>
  </w:footnote>
  <w:footnote w:type="continuationSeparator" w:id="0">
    <w:p w:rsidR="00E43194" w:rsidRDefault="00E431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3BF"/>
    <w:multiLevelType w:val="hybridMultilevel"/>
    <w:tmpl w:val="E9063B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CC695E"/>
    <w:multiLevelType w:val="multilevel"/>
    <w:tmpl w:val="28EEB374"/>
    <w:lvl w:ilvl="0">
      <w:start w:val="1"/>
      <w:numFmt w:val="decimal"/>
      <w:pStyle w:val="phtableorderlist1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D72AFE"/>
    <w:multiLevelType w:val="multilevel"/>
    <w:tmpl w:val="0EE6E638"/>
    <w:lvl w:ilvl="0">
      <w:start w:val="1"/>
      <w:numFmt w:val="decimal"/>
      <w:pStyle w:val="phnormalexampleordered1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3" w15:restartNumberingAfterBreak="0">
    <w:nsid w:val="1BA53E88"/>
    <w:multiLevelType w:val="multilevel"/>
    <w:tmpl w:val="48E27950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</w:lvl>
  </w:abstractNum>
  <w:abstractNum w:abstractNumId="4" w15:restartNumberingAfterBreak="0">
    <w:nsid w:val="24D003D8"/>
    <w:multiLevelType w:val="multilevel"/>
    <w:tmpl w:val="2EB65C64"/>
    <w:lvl w:ilvl="0">
      <w:start w:val="1"/>
      <w:numFmt w:val="bullet"/>
      <w:pStyle w:val="phnormalnoteitemized2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ED61F1"/>
    <w:multiLevelType w:val="multilevel"/>
    <w:tmpl w:val="68BC6154"/>
    <w:lvl w:ilvl="0">
      <w:start w:val="1"/>
      <w:numFmt w:val="bullet"/>
      <w:pStyle w:val="phnormalnoteitemized1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2D2A0C"/>
    <w:multiLevelType w:val="multilevel"/>
    <w:tmpl w:val="6DE8C4F0"/>
    <w:lvl w:ilvl="0">
      <w:start w:val="1"/>
      <w:numFmt w:val="bullet"/>
      <w:pStyle w:val="phnormalexampleitemized1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B21F46"/>
    <w:multiLevelType w:val="multilevel"/>
    <w:tmpl w:val="07BC0F62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0D10C0"/>
    <w:multiLevelType w:val="multilevel"/>
    <w:tmpl w:val="7930B828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cs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1F3A35"/>
    <w:multiLevelType w:val="multilevel"/>
    <w:tmpl w:val="769843A0"/>
    <w:lvl w:ilvl="0">
      <w:start w:val="1"/>
      <w:numFmt w:val="decimal"/>
      <w:pStyle w:val="phtableorderedlist1"/>
      <w:lvlText w:val="%1)"/>
      <w:lvlJc w:val="left"/>
      <w:pPr>
        <w:tabs>
          <w:tab w:val="num" w:pos="0"/>
        </w:tabs>
        <w:ind w:left="346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91A2DFB"/>
    <w:multiLevelType w:val="multilevel"/>
    <w:tmpl w:val="5B7AA96A"/>
    <w:lvl w:ilvl="0">
      <w:start w:val="1"/>
      <w:numFmt w:val="bullet"/>
      <w:pStyle w:val="phlistitemized3"/>
      <w:lvlText w:val=""/>
      <w:lvlJc w:val="left"/>
      <w:pPr>
        <w:tabs>
          <w:tab w:val="num" w:pos="0"/>
        </w:tabs>
        <w:ind w:left="22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5D4B96"/>
    <w:multiLevelType w:val="hybridMultilevel"/>
    <w:tmpl w:val="0688FF4C"/>
    <w:lvl w:ilvl="0" w:tplc="965A98D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F65DCA"/>
    <w:multiLevelType w:val="multilevel"/>
    <w:tmpl w:val="B002CCFE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13" w15:restartNumberingAfterBreak="0">
    <w:nsid w:val="58102AFC"/>
    <w:multiLevelType w:val="multilevel"/>
    <w:tmpl w:val="9C6C596C"/>
    <w:lvl w:ilvl="0">
      <w:start w:val="1"/>
      <w:numFmt w:val="russianLower"/>
      <w:pStyle w:val="phtableorderlist"/>
      <w:lvlText w:val="%1)"/>
      <w:lvlJc w:val="left"/>
      <w:pPr>
        <w:tabs>
          <w:tab w:val="num" w:pos="0"/>
        </w:tabs>
        <w:ind w:left="346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3F3E2F"/>
    <w:multiLevelType w:val="multilevel"/>
    <w:tmpl w:val="B94C2DBA"/>
    <w:lvl w:ilvl="0">
      <w:start w:val="1"/>
      <w:numFmt w:val="bullet"/>
      <w:pStyle w:val="phtableitemizedlist1"/>
      <w:lvlText w:val=""/>
      <w:lvlJc w:val="left"/>
      <w:pPr>
        <w:tabs>
          <w:tab w:val="num" w:pos="0"/>
        </w:tabs>
        <w:ind w:left="346" w:hanging="34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97" w:hanging="345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AA062C"/>
    <w:multiLevelType w:val="multilevel"/>
    <w:tmpl w:val="F2B4ADDE"/>
    <w:lvl w:ilvl="0">
      <w:start w:val="1"/>
      <w:numFmt w:val="decimal"/>
      <w:pStyle w:val="10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F6A20A3"/>
    <w:multiLevelType w:val="multilevel"/>
    <w:tmpl w:val="745C4E5A"/>
    <w:lvl w:ilvl="0">
      <w:start w:val="1"/>
      <w:numFmt w:val="decimal"/>
      <w:pStyle w:val="phnormalnoteordered1"/>
      <w:lvlText w:val="%1)"/>
      <w:lvlJc w:val="left"/>
      <w:pPr>
        <w:tabs>
          <w:tab w:val="num" w:pos="0"/>
        </w:tabs>
        <w:ind w:left="2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9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6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539" w:hanging="180"/>
      </w:pPr>
    </w:lvl>
  </w:abstractNum>
  <w:abstractNum w:abstractNumId="17" w15:restartNumberingAfterBreak="0">
    <w:nsid w:val="6EB14ACE"/>
    <w:multiLevelType w:val="multilevel"/>
    <w:tmpl w:val="EB5E0C7C"/>
    <w:lvl w:ilvl="0">
      <w:start w:val="1"/>
      <w:numFmt w:val="decimal"/>
      <w:pStyle w:val="phlistordered1up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</w:lvl>
  </w:abstractNum>
  <w:abstractNum w:abstractNumId="18" w15:restartNumberingAfterBreak="0">
    <w:nsid w:val="6ECB3DC8"/>
    <w:multiLevelType w:val="multilevel"/>
    <w:tmpl w:val="D908ABA8"/>
    <w:lvl w:ilvl="0">
      <w:start w:val="1"/>
      <w:numFmt w:val="russianUpper"/>
      <w:pStyle w:val="phadditiontitle1"/>
      <w:suff w:val="nothing"/>
      <w:lvlText w:val="Приложение 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</w:lvl>
  </w:abstractNum>
  <w:abstractNum w:abstractNumId="19" w15:restartNumberingAfterBreak="0">
    <w:nsid w:val="6F875656"/>
    <w:multiLevelType w:val="multilevel"/>
    <w:tmpl w:val="BAC49270"/>
    <w:lvl w:ilvl="0">
      <w:start w:val="1"/>
      <w:numFmt w:val="bullet"/>
      <w:pStyle w:val="phlistitemized4"/>
      <w:lvlText w:val=""/>
      <w:lvlJc w:val="left"/>
      <w:pPr>
        <w:tabs>
          <w:tab w:val="num" w:pos="0"/>
        </w:tabs>
        <w:ind w:left="264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3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2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0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B43908"/>
    <w:multiLevelType w:val="multilevel"/>
    <w:tmpl w:val="39502B8E"/>
    <w:lvl w:ilvl="0">
      <w:start w:val="1"/>
      <w:numFmt w:val="bullet"/>
      <w:pStyle w:val="phnormalexampleitemized2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2"/>
  </w:num>
  <w:num w:numId="5">
    <w:abstractNumId w:val="14"/>
  </w:num>
  <w:num w:numId="6">
    <w:abstractNumId w:val="9"/>
  </w:num>
  <w:num w:numId="7">
    <w:abstractNumId w:val="15"/>
  </w:num>
  <w:num w:numId="8">
    <w:abstractNumId w:val="13"/>
  </w:num>
  <w:num w:numId="9">
    <w:abstractNumId w:val="1"/>
  </w:num>
  <w:num w:numId="10">
    <w:abstractNumId w:val="18"/>
  </w:num>
  <w:num w:numId="11">
    <w:abstractNumId w:val="17"/>
  </w:num>
  <w:num w:numId="12">
    <w:abstractNumId w:val="5"/>
  </w:num>
  <w:num w:numId="13">
    <w:abstractNumId w:val="4"/>
  </w:num>
  <w:num w:numId="14">
    <w:abstractNumId w:val="16"/>
  </w:num>
  <w:num w:numId="15">
    <w:abstractNumId w:val="6"/>
  </w:num>
  <w:num w:numId="16">
    <w:abstractNumId w:val="20"/>
  </w:num>
  <w:num w:numId="17">
    <w:abstractNumId w:val="2"/>
  </w:num>
  <w:num w:numId="18">
    <w:abstractNumId w:val="10"/>
  </w:num>
  <w:num w:numId="19">
    <w:abstractNumId w:val="19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3"/>
    <w:lvlOverride w:ilvl="0">
      <w:startOverride w:val="6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EF"/>
    <w:rsid w:val="005401F1"/>
    <w:rsid w:val="0071637B"/>
    <w:rsid w:val="009B6D81"/>
    <w:rsid w:val="00B673EF"/>
    <w:rsid w:val="00E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22123-D0A9-4C79-BD43-64F8820A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E00D9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phbase"/>
    <w:next w:val="phnormal"/>
    <w:link w:val="11"/>
    <w:qFormat/>
    <w:rsid w:val="006E00D9"/>
    <w:pPr>
      <w:keepNext/>
      <w:keepLines/>
      <w:pageBreakBefore/>
      <w:numPr>
        <w:numId w:val="1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basedOn w:val="phbase"/>
    <w:next w:val="phnormal"/>
    <w:link w:val="20"/>
    <w:qFormat/>
    <w:rsid w:val="006E00D9"/>
    <w:pPr>
      <w:keepNext/>
      <w:keepLines/>
      <w:numPr>
        <w:ilvl w:val="1"/>
        <w:numId w:val="1"/>
      </w:numPr>
      <w:spacing w:before="360" w:after="360"/>
      <w:ind w:right="-2"/>
      <w:outlineLvl w:val="1"/>
    </w:pPr>
    <w:rPr>
      <w:b/>
    </w:rPr>
  </w:style>
  <w:style w:type="paragraph" w:styleId="3">
    <w:name w:val="heading 3"/>
    <w:basedOn w:val="phbase"/>
    <w:next w:val="phnormal"/>
    <w:link w:val="30"/>
    <w:qFormat/>
    <w:rsid w:val="006E00D9"/>
    <w:pPr>
      <w:keepNext/>
      <w:keepLines/>
      <w:numPr>
        <w:ilvl w:val="2"/>
        <w:numId w:val="1"/>
      </w:numPr>
      <w:spacing w:before="240" w:after="240"/>
      <w:ind w:right="-1"/>
      <w:outlineLvl w:val="2"/>
    </w:pPr>
    <w:rPr>
      <w:b/>
      <w:bCs/>
    </w:rPr>
  </w:style>
  <w:style w:type="paragraph" w:styleId="4">
    <w:name w:val="heading 4"/>
    <w:basedOn w:val="3"/>
    <w:next w:val="phnormal"/>
    <w:link w:val="40"/>
    <w:qFormat/>
    <w:rsid w:val="006E00D9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E00D9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E00D9"/>
    <w:pPr>
      <w:keepNext/>
      <w:keepLines/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qFormat/>
    <w:rsid w:val="005507F4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5507F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507F4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5507F4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qFormat/>
    <w:rsid w:val="006E00D9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link w:val="6"/>
    <w:uiPriority w:val="9"/>
    <w:qFormat/>
    <w:rsid w:val="006E00D9"/>
    <w:rPr>
      <w:rFonts w:ascii="Arial" w:eastAsia="Times New Roman" w:hAnsi="Arial" w:cs="Times New Roman"/>
      <w:b/>
      <w:bCs/>
      <w:sz w:val="24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6E00D9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normal0">
    <w:name w:val="ph_normal Знак"/>
    <w:basedOn w:val="phbase0"/>
    <w:link w:val="phnormal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10">
    <w:name w:val="ph_list_itemized_1 Знак"/>
    <w:link w:val="phlistitemized1"/>
    <w:qFormat/>
    <w:rsid w:val="006E00D9"/>
    <w:rPr>
      <w:rFonts w:ascii="Arial" w:eastAsia="Times New Roman" w:hAnsi="Arial" w:cs="Arial"/>
      <w:sz w:val="24"/>
      <w:szCs w:val="20"/>
    </w:rPr>
  </w:style>
  <w:style w:type="character" w:customStyle="1" w:styleId="phnormalnote">
    <w:name w:val="ph_normal_note Знак"/>
    <w:basedOn w:val="phnormal0"/>
    <w:link w:val="phnormalnote0"/>
    <w:qFormat/>
    <w:rsid w:val="006E00D9"/>
    <w:rPr>
      <w:rFonts w:ascii="Arial" w:eastAsia="Times New Roman" w:hAnsi="Arial" w:cs="Times New Roman"/>
      <w:spacing w:val="20"/>
      <w:sz w:val="20"/>
      <w:szCs w:val="20"/>
      <w:lang w:eastAsia="ru-RU"/>
    </w:rPr>
  </w:style>
  <w:style w:type="character" w:customStyle="1" w:styleId="phnormalnotetext">
    <w:name w:val="ph_normal_note_text Знак"/>
    <w:basedOn w:val="phnormal0"/>
    <w:link w:val="phnormalnotetext0"/>
    <w:qFormat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tablecellleft">
    <w:name w:val="ph_table_cellleft Знак"/>
    <w:link w:val="phtablecellleft0"/>
    <w:qFormat/>
    <w:rsid w:val="005507F4"/>
    <w:rPr>
      <w:rFonts w:ascii="Arial" w:eastAsia="Times New Roman" w:hAnsi="Arial" w:cs="Arial"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E00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hlistitemized20">
    <w:name w:val="ph_list_itemized_2 Знак"/>
    <w:basedOn w:val="phnormal0"/>
    <w:link w:val="phlistitemized2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inline">
    <w:name w:val="ph_inline"/>
    <w:basedOn w:val="a0"/>
    <w:qFormat/>
    <w:rsid w:val="006E00D9"/>
  </w:style>
  <w:style w:type="character" w:customStyle="1" w:styleId="phinline8">
    <w:name w:val="ph_inline_8"/>
    <w:qFormat/>
    <w:rsid w:val="006E00D9"/>
    <w:rPr>
      <w:sz w:val="16"/>
    </w:rPr>
  </w:style>
  <w:style w:type="character" w:customStyle="1" w:styleId="phinlinebolditalic">
    <w:name w:val="ph_inline_bolditalic"/>
    <w:qFormat/>
    <w:rsid w:val="006E00D9"/>
    <w:rPr>
      <w:rFonts w:ascii="Arial" w:hAnsi="Arial"/>
      <w:b/>
      <w:bCs/>
      <w:i/>
      <w:lang w:val="ru-RU" w:eastAsia="ru-RU" w:bidi="ar-SA"/>
    </w:rPr>
  </w:style>
  <w:style w:type="character" w:customStyle="1" w:styleId="phinlinecomputer">
    <w:name w:val="ph_inline_computer"/>
    <w:qFormat/>
    <w:rsid w:val="006E00D9"/>
    <w:rPr>
      <w:rFonts w:ascii="Courier New" w:hAnsi="Courier New"/>
      <w:sz w:val="24"/>
    </w:rPr>
  </w:style>
  <w:style w:type="character" w:customStyle="1" w:styleId="phinlinefirstterm">
    <w:name w:val="ph_inline_firstterm"/>
    <w:qFormat/>
    <w:rsid w:val="006E00D9"/>
    <w:rPr>
      <w:i/>
      <w:sz w:val="24"/>
    </w:rPr>
  </w:style>
  <w:style w:type="character" w:customStyle="1" w:styleId="phinlineguiitem">
    <w:name w:val="ph_inline_guiitem"/>
    <w:qFormat/>
    <w:rsid w:val="006E00D9"/>
    <w:rPr>
      <w:rFonts w:ascii="Arial" w:hAnsi="Arial"/>
      <w:b/>
      <w:bCs/>
      <w:lang w:val="ru-RU" w:eastAsia="ru-RU" w:bidi="ar-SA"/>
    </w:rPr>
  </w:style>
  <w:style w:type="character" w:customStyle="1" w:styleId="phinlinekeycap">
    <w:name w:val="ph_inline_keycap"/>
    <w:qFormat/>
    <w:rsid w:val="006E00D9"/>
    <w:rPr>
      <w:b/>
      <w:smallCaps/>
      <w:sz w:val="24"/>
    </w:rPr>
  </w:style>
  <w:style w:type="character" w:customStyle="1" w:styleId="phinlinespace">
    <w:name w:val="ph_inline_space"/>
    <w:qFormat/>
    <w:rsid w:val="006E00D9"/>
    <w:rPr>
      <w:spacing w:val="60"/>
    </w:rPr>
  </w:style>
  <w:style w:type="character" w:customStyle="1" w:styleId="phinlinesuperline">
    <w:name w:val="ph_inline_superline"/>
    <w:qFormat/>
    <w:rsid w:val="006E00D9"/>
    <w:rPr>
      <w:vertAlign w:val="superscript"/>
    </w:rPr>
  </w:style>
  <w:style w:type="character" w:customStyle="1" w:styleId="phinlineunderline">
    <w:name w:val="ph_inline_underline"/>
    <w:qFormat/>
    <w:rsid w:val="006E00D9"/>
    <w:rPr>
      <w:u w:val="single"/>
      <w:lang w:val="ru-RU"/>
    </w:rPr>
  </w:style>
  <w:style w:type="character" w:customStyle="1" w:styleId="phinlineunderlineitalic">
    <w:name w:val="ph_inline_underlineitalic"/>
    <w:qFormat/>
    <w:rsid w:val="006E00D9"/>
    <w:rPr>
      <w:i/>
      <w:u w:val="single"/>
      <w:lang w:val="ru-RU"/>
    </w:rPr>
  </w:style>
  <w:style w:type="character" w:customStyle="1" w:styleId="phinlineuppercase">
    <w:name w:val="ph_inline_uppercase"/>
    <w:qFormat/>
    <w:rsid w:val="006E00D9"/>
    <w:rPr>
      <w:caps/>
      <w:lang w:val="ru-RU"/>
    </w:rPr>
  </w:style>
  <w:style w:type="character" w:customStyle="1" w:styleId="-">
    <w:name w:val="Интернет-ссылка"/>
    <w:uiPriority w:val="99"/>
    <w:rsid w:val="006E00D9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9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HTML">
    <w:name w:val="Адрес HTML Знак"/>
    <w:basedOn w:val="a0"/>
    <w:link w:val="HTML0"/>
    <w:semiHidden/>
    <w:qFormat/>
    <w:rsid w:val="006E00D9"/>
    <w:rPr>
      <w:rFonts w:ascii="Arial" w:eastAsia="Times New Roman" w:hAnsi="Arial" w:cs="Times New Roman"/>
      <w:i/>
      <w:iCs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d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e">
    <w:name w:val="Схема документа Знак"/>
    <w:basedOn w:val="a0"/>
    <w:link w:val="af"/>
    <w:qFormat/>
    <w:rsid w:val="006E00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phbase0">
    <w:name w:val="ph_base Знак"/>
    <w:basedOn w:val="a0"/>
    <w:link w:val="phbase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30">
    <w:name w:val="ph_list_itemized_3 Знак"/>
    <w:basedOn w:val="phlistitemized20"/>
    <w:link w:val="phlistitemized3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pagenumber">
    <w:name w:val="ph_pagenumber Знак"/>
    <w:basedOn w:val="aa"/>
    <w:link w:val="phpagenumber0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1">
    <w:name w:val="ph_normal Знак Знак"/>
    <w:qFormat/>
    <w:rsid w:val="006E00D9"/>
    <w:rPr>
      <w:rFonts w:ascii="Arial" w:hAnsi="Arial"/>
      <w:sz w:val="24"/>
    </w:rPr>
  </w:style>
  <w:style w:type="character" w:customStyle="1" w:styleId="phtitlevoid">
    <w:name w:val="ph_title_void Знак"/>
    <w:link w:val="phtitlevoid0"/>
    <w:qFormat/>
    <w:rsid w:val="006E00D9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0">
    <w:name w:val="Тема примечания Знак"/>
    <w:basedOn w:val="a4"/>
    <w:link w:val="af1"/>
    <w:uiPriority w:val="99"/>
    <w:semiHidden/>
    <w:qFormat/>
    <w:rsid w:val="006E00D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phnormalexample">
    <w:name w:val="ph_normal_example Знак"/>
    <w:basedOn w:val="phnormal0"/>
    <w:link w:val="phnormalexample0"/>
    <w:qFormat/>
    <w:rsid w:val="006E00D9"/>
    <w:rPr>
      <w:rFonts w:ascii="Arial" w:eastAsia="Times New Roman" w:hAnsi="Arial" w:cs="Times New Roman"/>
      <w:b/>
      <w:i/>
      <w:spacing w:val="20"/>
      <w:sz w:val="20"/>
      <w:szCs w:val="20"/>
      <w:lang w:eastAsia="ru-RU"/>
    </w:rPr>
  </w:style>
  <w:style w:type="character" w:customStyle="1" w:styleId="phnormalexampletext">
    <w:name w:val="ph_normal_example_text Знак"/>
    <w:basedOn w:val="phnormal0"/>
    <w:link w:val="phnormalexampletext0"/>
    <w:qFormat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noteitemized10">
    <w:name w:val="ph_normal_note_itemized_1 Знак"/>
    <w:basedOn w:val="phlistitemized10"/>
    <w:link w:val="phnormalnoteitemized1"/>
    <w:qFormat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normalnoteitemized20">
    <w:name w:val="ph_normal_note_itemized_2 Знак"/>
    <w:basedOn w:val="phlistitemized20"/>
    <w:link w:val="phnormalnoteitemized2"/>
    <w:qFormat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listordered10">
    <w:name w:val="ph_list_ordered_1 Знак"/>
    <w:basedOn w:val="phnormal0"/>
    <w:link w:val="phlistordered1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ordered1up0">
    <w:name w:val="ph_list_ordered_1_up Знак"/>
    <w:basedOn w:val="phlistordered10"/>
    <w:link w:val="phlistordered1up"/>
    <w:qFormat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noteordered10">
    <w:name w:val="ph_normal_note_ordered_1 Знак"/>
    <w:basedOn w:val="phlistordered1up0"/>
    <w:link w:val="phnormalnoteordered1"/>
    <w:qFormat/>
    <w:rsid w:val="006E00D9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phnormalexampleitemized10">
    <w:name w:val="ph_normal_example_itemized_1 Знак"/>
    <w:basedOn w:val="phlistitemized10"/>
    <w:link w:val="phnormalexampleitemized1"/>
    <w:qFormat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exampleitemized20">
    <w:name w:val="ph_normal_example_itemized_2 Знак"/>
    <w:basedOn w:val="phlistitemized20"/>
    <w:link w:val="phnormalexampleitemized2"/>
    <w:qFormat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exampleordered10">
    <w:name w:val="ph_normal_example_ordered_1 Знак"/>
    <w:basedOn w:val="phlistordered10"/>
    <w:link w:val="phnormalexampleordered1"/>
    <w:qFormat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tablecolcaption">
    <w:name w:val="ph_table_colcaption Знак"/>
    <w:basedOn w:val="a0"/>
    <w:link w:val="phtablecolcaption0"/>
    <w:qFormat/>
    <w:locked/>
    <w:rsid w:val="0031309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inline-comment-marker">
    <w:name w:val="inline-comment-marker"/>
    <w:basedOn w:val="a0"/>
    <w:qFormat/>
    <w:rsid w:val="003A7550"/>
  </w:style>
  <w:style w:type="character" w:styleId="af2">
    <w:name w:val="Strong"/>
    <w:basedOn w:val="a0"/>
    <w:uiPriority w:val="22"/>
    <w:qFormat/>
    <w:rsid w:val="003A7550"/>
    <w:rPr>
      <w:b/>
      <w:bCs/>
    </w:rPr>
  </w:style>
  <w:style w:type="character" w:customStyle="1" w:styleId="af3">
    <w:name w:val="Ссылка указателя"/>
    <w:qFormat/>
  </w:style>
  <w:style w:type="paragraph" w:styleId="af4">
    <w:name w:val="Title"/>
    <w:basedOn w:val="a"/>
    <w:next w:val="ad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link w:val="ac"/>
    <w:rsid w:val="006E00D9"/>
  </w:style>
  <w:style w:type="paragraph" w:styleId="af5">
    <w:name w:val="List"/>
    <w:basedOn w:val="ad"/>
    <w:rPr>
      <w:rFonts w:cs="Lucida Sans"/>
    </w:rPr>
  </w:style>
  <w:style w:type="paragraph" w:styleId="af6">
    <w:name w:val="caption"/>
    <w:basedOn w:val="a"/>
    <w:next w:val="a"/>
    <w:uiPriority w:val="35"/>
    <w:unhideWhenUsed/>
    <w:qFormat/>
    <w:rsid w:val="006E00D9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customStyle="1" w:styleId="phfigure">
    <w:name w:val="ph_figure"/>
    <w:basedOn w:val="phbase"/>
    <w:qFormat/>
    <w:rsid w:val="006E00D9"/>
    <w:pPr>
      <w:keepNext/>
      <w:spacing w:before="20" w:after="120"/>
      <w:jc w:val="center"/>
    </w:pPr>
  </w:style>
  <w:style w:type="paragraph" w:customStyle="1" w:styleId="phfiguretitle">
    <w:name w:val="ph_figure_title"/>
    <w:basedOn w:val="phfigure"/>
    <w:next w:val="phnormal"/>
    <w:qFormat/>
    <w:rsid w:val="006E00D9"/>
    <w:pPr>
      <w:keepNext w:val="0"/>
      <w:keepLines/>
      <w:spacing w:before="120"/>
    </w:pPr>
    <w:rPr>
      <w:rFonts w:cs="Arial"/>
    </w:rPr>
  </w:style>
  <w:style w:type="paragraph" w:customStyle="1" w:styleId="phtablecolcaption0">
    <w:name w:val="ph_table_colcaption"/>
    <w:basedOn w:val="phtablecell"/>
    <w:next w:val="phtablecell"/>
    <w:link w:val="phtablecolcaption"/>
    <w:qFormat/>
    <w:rsid w:val="006E00D9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0"/>
    <w:qFormat/>
    <w:rsid w:val="006E00D9"/>
    <w:pPr>
      <w:keepNext/>
      <w:spacing w:before="20" w:after="120"/>
    </w:pPr>
    <w:rPr>
      <w:szCs w:val="24"/>
    </w:rPr>
  </w:style>
  <w:style w:type="paragraph" w:styleId="a5">
    <w:name w:val="annotation text"/>
    <w:basedOn w:val="a"/>
    <w:link w:val="a4"/>
    <w:uiPriority w:val="99"/>
    <w:unhideWhenUsed/>
    <w:qFormat/>
    <w:rsid w:val="006E00D9"/>
    <w:pPr>
      <w:spacing w:line="240" w:lineRule="auto"/>
    </w:pPr>
    <w:rPr>
      <w:sz w:val="20"/>
    </w:rPr>
  </w:style>
  <w:style w:type="paragraph" w:customStyle="1" w:styleId="phtablecellleft0">
    <w:name w:val="ph_table_cellleft"/>
    <w:basedOn w:val="phtablecell"/>
    <w:link w:val="phtablecellleft"/>
    <w:qFormat/>
    <w:rsid w:val="006E00D9"/>
    <w:pPr>
      <w:spacing w:before="0" w:after="160"/>
    </w:pPr>
  </w:style>
  <w:style w:type="paragraph" w:customStyle="1" w:styleId="phnormal">
    <w:name w:val="ph_normal"/>
    <w:basedOn w:val="phbase"/>
    <w:link w:val="phnormal0"/>
    <w:qFormat/>
    <w:rsid w:val="006E00D9"/>
    <w:pPr>
      <w:ind w:right="-1" w:firstLine="851"/>
    </w:pPr>
  </w:style>
  <w:style w:type="paragraph" w:customStyle="1" w:styleId="phlistitemized1">
    <w:name w:val="ph_list_itemized_1"/>
    <w:basedOn w:val="phnormal"/>
    <w:link w:val="phlistitemized10"/>
    <w:qFormat/>
    <w:rsid w:val="006E00D9"/>
    <w:pPr>
      <w:numPr>
        <w:numId w:val="2"/>
      </w:numPr>
      <w:ind w:right="-2" w:firstLine="851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qFormat/>
    <w:rsid w:val="006E00D9"/>
    <w:pPr>
      <w:numPr>
        <w:ilvl w:val="1"/>
        <w:numId w:val="2"/>
      </w:numPr>
    </w:pPr>
  </w:style>
  <w:style w:type="paragraph" w:customStyle="1" w:styleId="phnormalnote0">
    <w:name w:val="ph_normal_note"/>
    <w:basedOn w:val="phnormal"/>
    <w:next w:val="phnormalnotetext0"/>
    <w:link w:val="phnormalnote"/>
    <w:qFormat/>
    <w:rsid w:val="006E00D9"/>
    <w:rPr>
      <w:spacing w:val="20"/>
      <w:sz w:val="20"/>
    </w:rPr>
  </w:style>
  <w:style w:type="paragraph" w:customStyle="1" w:styleId="phnormalnotetext0">
    <w:name w:val="ph_normal_note_text"/>
    <w:basedOn w:val="phnormal"/>
    <w:link w:val="phnormalnotetext"/>
    <w:qFormat/>
    <w:rsid w:val="006E00D9"/>
    <w:rPr>
      <w:sz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6E00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phbase">
    <w:name w:val="ph_base"/>
    <w:link w:val="phbase0"/>
    <w:qFormat/>
    <w:rsid w:val="006E00D9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qFormat/>
    <w:rsid w:val="006E00D9"/>
    <w:pPr>
      <w:keepNext/>
      <w:keepLines/>
      <w:pageBreakBefore/>
      <w:numPr>
        <w:numId w:val="10"/>
      </w:numPr>
      <w:spacing w:before="360" w:after="240"/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qFormat/>
    <w:rsid w:val="006E00D9"/>
    <w:pPr>
      <w:keepNext/>
      <w:keepLines/>
      <w:numPr>
        <w:ilvl w:val="1"/>
        <w:numId w:val="10"/>
      </w:numPr>
      <w:tabs>
        <w:tab w:val="clear" w:pos="720"/>
        <w:tab w:val="left" w:pos="1560"/>
      </w:tabs>
      <w:spacing w:before="360" w:after="360"/>
      <w:ind w:left="851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qFormat/>
    <w:rsid w:val="006E00D9"/>
    <w:pPr>
      <w:keepNext/>
      <w:keepLines/>
      <w:numPr>
        <w:ilvl w:val="2"/>
        <w:numId w:val="10"/>
      </w:numPr>
      <w:tabs>
        <w:tab w:val="clear" w:pos="720"/>
        <w:tab w:val="left" w:pos="1701"/>
      </w:tabs>
      <w:spacing w:before="240" w:after="240"/>
      <w:ind w:left="851"/>
      <w:outlineLvl w:val="2"/>
    </w:pPr>
    <w:rPr>
      <w:b/>
      <w:sz w:val="22"/>
      <w:szCs w:val="22"/>
    </w:rPr>
  </w:style>
  <w:style w:type="paragraph" w:customStyle="1" w:styleId="phbibliography">
    <w:name w:val="ph_bibliography"/>
    <w:basedOn w:val="phbase"/>
    <w:qFormat/>
    <w:rsid w:val="006E00D9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qFormat/>
    <w:rsid w:val="006E00D9"/>
    <w:pPr>
      <w:pBdr>
        <w:top w:val="single" w:sz="4" w:space="1" w:color="000000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qFormat/>
    <w:rsid w:val="006E00D9"/>
    <w:pPr>
      <w:pBdr>
        <w:bottom w:val="single" w:sz="4" w:space="1" w:color="000000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qFormat/>
    <w:rsid w:val="006E00D9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qFormat/>
    <w:rsid w:val="006E00D9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qFormat/>
    <w:rsid w:val="006E00D9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qFormat/>
    <w:rsid w:val="006E00D9"/>
  </w:style>
  <w:style w:type="paragraph" w:customStyle="1" w:styleId="phconfirmstamptitle">
    <w:name w:val="ph_confirmstamp_title"/>
    <w:basedOn w:val="phconfirmstamp"/>
    <w:next w:val="phconfirmstampstamp"/>
    <w:qFormat/>
    <w:rsid w:val="006E00D9"/>
    <w:rPr>
      <w:b/>
      <w:caps/>
      <w:szCs w:val="24"/>
    </w:rPr>
  </w:style>
  <w:style w:type="paragraph" w:customStyle="1" w:styleId="phcontent">
    <w:name w:val="ph_content"/>
    <w:basedOn w:val="phbase"/>
    <w:next w:val="12"/>
    <w:qFormat/>
    <w:rsid w:val="006E00D9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6E00D9"/>
    <w:pPr>
      <w:tabs>
        <w:tab w:val="left" w:pos="426"/>
        <w:tab w:val="right" w:leader="dot" w:pos="9923"/>
      </w:tabs>
      <w:spacing w:before="120"/>
      <w:ind w:left="425" w:right="567" w:hanging="425"/>
    </w:pPr>
    <w:rPr>
      <w:b/>
      <w:szCs w:val="24"/>
    </w:rPr>
  </w:style>
  <w:style w:type="paragraph" w:customStyle="1" w:styleId="phexample">
    <w:name w:val="ph_example"/>
    <w:basedOn w:val="phbase"/>
    <w:qFormat/>
    <w:rsid w:val="006E00D9"/>
    <w:pPr>
      <w:spacing w:before="20" w:after="120"/>
    </w:pPr>
    <w:rPr>
      <w:b/>
      <w:i/>
      <w:sz w:val="20"/>
    </w:rPr>
  </w:style>
  <w:style w:type="paragraph" w:customStyle="1" w:styleId="phfiguregraphic">
    <w:name w:val="ph_figure_graphic"/>
    <w:basedOn w:val="phfigure"/>
    <w:next w:val="phfiguretitle"/>
    <w:qFormat/>
    <w:rsid w:val="006E00D9"/>
    <w:pPr>
      <w:spacing w:before="120"/>
    </w:pPr>
  </w:style>
  <w:style w:type="paragraph" w:customStyle="1" w:styleId="phfootnote">
    <w:name w:val="ph_footnote"/>
    <w:basedOn w:val="phbase"/>
    <w:qFormat/>
    <w:rsid w:val="006E00D9"/>
    <w:pPr>
      <w:widowControl w:val="0"/>
    </w:pPr>
    <w:rPr>
      <w:sz w:val="18"/>
    </w:rPr>
  </w:style>
  <w:style w:type="paragraph" w:customStyle="1" w:styleId="phinset">
    <w:name w:val="ph_inset"/>
    <w:basedOn w:val="phnormal"/>
    <w:next w:val="phnormal"/>
    <w:qFormat/>
    <w:rsid w:val="006E00D9"/>
  </w:style>
  <w:style w:type="paragraph" w:customStyle="1" w:styleId="phinsetcaution">
    <w:name w:val="ph_inset_caution"/>
    <w:basedOn w:val="phinset"/>
    <w:qFormat/>
    <w:rsid w:val="006E00D9"/>
    <w:pPr>
      <w:keepLines/>
    </w:pPr>
  </w:style>
  <w:style w:type="paragraph" w:customStyle="1" w:styleId="phinsetnote">
    <w:name w:val="ph_inset_note"/>
    <w:basedOn w:val="phinset"/>
    <w:qFormat/>
    <w:rsid w:val="006E00D9"/>
    <w:pPr>
      <w:keepLines/>
    </w:pPr>
  </w:style>
  <w:style w:type="paragraph" w:customStyle="1" w:styleId="phinsettitle">
    <w:name w:val="ph_inset_title"/>
    <w:basedOn w:val="phinset"/>
    <w:next w:val="phinsetnote"/>
    <w:qFormat/>
    <w:rsid w:val="006E00D9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qFormat/>
    <w:rsid w:val="006E00D9"/>
    <w:pPr>
      <w:keepLines/>
    </w:pPr>
  </w:style>
  <w:style w:type="paragraph" w:customStyle="1" w:styleId="phlistitemizedtitle">
    <w:name w:val="ph_list_itemized_title"/>
    <w:basedOn w:val="phnormal"/>
    <w:next w:val="phlistitemized1"/>
    <w:qFormat/>
    <w:rsid w:val="006E00D9"/>
    <w:pPr>
      <w:keepNext/>
    </w:pPr>
  </w:style>
  <w:style w:type="paragraph" w:customStyle="1" w:styleId="phlistordered1">
    <w:name w:val="ph_list_ordered_1"/>
    <w:basedOn w:val="phnormal"/>
    <w:link w:val="phlistordered10"/>
    <w:qFormat/>
    <w:rsid w:val="006E00D9"/>
    <w:pPr>
      <w:numPr>
        <w:ilvl w:val="1"/>
        <w:numId w:val="4"/>
      </w:numPr>
      <w:ind w:right="-2" w:firstLine="851"/>
    </w:pPr>
  </w:style>
  <w:style w:type="paragraph" w:customStyle="1" w:styleId="phlistordereda">
    <w:name w:val="ph_list_ordered_aбв"/>
    <w:basedOn w:val="phnormal"/>
    <w:qFormat/>
    <w:rsid w:val="006E00D9"/>
    <w:pPr>
      <w:numPr>
        <w:numId w:val="4"/>
      </w:numPr>
      <w:ind w:right="-2" w:firstLine="851"/>
    </w:pPr>
  </w:style>
  <w:style w:type="paragraph" w:customStyle="1" w:styleId="phlistorderedtitle">
    <w:name w:val="ph_list_ordered_title"/>
    <w:basedOn w:val="phnormal"/>
    <w:next w:val="phlistordered1"/>
    <w:qFormat/>
    <w:rsid w:val="006E00D9"/>
    <w:pPr>
      <w:keepNext/>
    </w:pPr>
  </w:style>
  <w:style w:type="paragraph" w:customStyle="1" w:styleId="phstamp">
    <w:name w:val="ph_stamp"/>
    <w:basedOn w:val="phbase"/>
    <w:qFormat/>
    <w:rsid w:val="006E00D9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qFormat/>
    <w:locked/>
    <w:rsid w:val="006E00D9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qFormat/>
    <w:rsid w:val="006E00D9"/>
    <w:pPr>
      <w:jc w:val="center"/>
    </w:pPr>
    <w:rPr>
      <w:bCs/>
      <w:i/>
    </w:rPr>
  </w:style>
  <w:style w:type="paragraph" w:customStyle="1" w:styleId="phstampitalic">
    <w:name w:val="ph_stamp_italic"/>
    <w:basedOn w:val="phstamp"/>
    <w:qFormat/>
    <w:rsid w:val="006E00D9"/>
    <w:pPr>
      <w:ind w:left="57"/>
    </w:pPr>
    <w:rPr>
      <w:i/>
    </w:rPr>
  </w:style>
  <w:style w:type="paragraph" w:customStyle="1" w:styleId="phtablecell">
    <w:name w:val="ph_table_cell"/>
    <w:basedOn w:val="phbase"/>
    <w:qFormat/>
    <w:rsid w:val="006E00D9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qFormat/>
    <w:rsid w:val="006E00D9"/>
    <w:pPr>
      <w:jc w:val="center"/>
    </w:pPr>
  </w:style>
  <w:style w:type="paragraph" w:customStyle="1" w:styleId="phtitlevoid0">
    <w:name w:val="ph_title_void"/>
    <w:basedOn w:val="phbase"/>
    <w:next w:val="phnormal"/>
    <w:link w:val="phtitlevoid"/>
    <w:qFormat/>
    <w:rsid w:val="006E00D9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qFormat/>
    <w:rsid w:val="006E00D9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qFormat/>
    <w:rsid w:val="006E00D9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qFormat/>
    <w:rsid w:val="006E00D9"/>
    <w:pPr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qFormat/>
    <w:rsid w:val="006E00D9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qFormat/>
    <w:rsid w:val="006E00D9"/>
    <w:rPr>
      <w:b/>
    </w:rPr>
  </w:style>
  <w:style w:type="paragraph" w:customStyle="1" w:styleId="phtitlepagedocument">
    <w:name w:val="ph_titlepage_document"/>
    <w:basedOn w:val="phtitlepage"/>
    <w:autoRedefine/>
    <w:qFormat/>
    <w:rsid w:val="006E00D9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qFormat/>
    <w:rsid w:val="006E00D9"/>
  </w:style>
  <w:style w:type="paragraph" w:customStyle="1" w:styleId="phtitlepagesystemfull">
    <w:name w:val="ph_titlepage_system_full"/>
    <w:basedOn w:val="phtitlepage"/>
    <w:next w:val="phtitlepagesystemshort"/>
    <w:qFormat/>
    <w:rsid w:val="006E00D9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qFormat/>
    <w:rsid w:val="006E00D9"/>
    <w:rPr>
      <w:b/>
      <w:sz w:val="32"/>
    </w:rPr>
  </w:style>
  <w:style w:type="paragraph" w:customStyle="1" w:styleId="af8">
    <w:name w:val="Колонтитул"/>
    <w:basedOn w:val="a"/>
    <w:qFormat/>
  </w:style>
  <w:style w:type="paragraph" w:styleId="a9">
    <w:name w:val="header"/>
    <w:basedOn w:val="a"/>
    <w:link w:val="a8"/>
    <w:rsid w:val="006E00D9"/>
    <w:pPr>
      <w:tabs>
        <w:tab w:val="center" w:pos="4677"/>
        <w:tab w:val="right" w:pos="9355"/>
      </w:tabs>
      <w:jc w:val="center"/>
    </w:pPr>
  </w:style>
  <w:style w:type="paragraph" w:styleId="HTML0">
    <w:name w:val="HTML Address"/>
    <w:basedOn w:val="a"/>
    <w:link w:val="HTML"/>
    <w:semiHidden/>
    <w:qFormat/>
    <w:rsid w:val="006E00D9"/>
    <w:rPr>
      <w:i/>
      <w:iCs/>
    </w:rPr>
  </w:style>
  <w:style w:type="paragraph" w:styleId="ab">
    <w:name w:val="footer"/>
    <w:basedOn w:val="a"/>
    <w:link w:val="aa"/>
    <w:uiPriority w:val="99"/>
    <w:rsid w:val="006E00D9"/>
    <w:pPr>
      <w:tabs>
        <w:tab w:val="center" w:pos="4677"/>
        <w:tab w:val="right" w:pos="9355"/>
      </w:tabs>
    </w:pPr>
  </w:style>
  <w:style w:type="paragraph" w:styleId="21">
    <w:name w:val="toc 2"/>
    <w:basedOn w:val="a"/>
    <w:next w:val="a"/>
    <w:autoRedefine/>
    <w:uiPriority w:val="39"/>
    <w:rsid w:val="006E00D9"/>
    <w:pPr>
      <w:tabs>
        <w:tab w:val="left" w:pos="993"/>
        <w:tab w:val="right" w:leader="dot" w:pos="9923"/>
      </w:tabs>
      <w:ind w:left="992" w:right="567" w:hanging="567"/>
    </w:pPr>
    <w:rPr>
      <w:szCs w:val="24"/>
    </w:rPr>
  </w:style>
  <w:style w:type="paragraph" w:styleId="31">
    <w:name w:val="toc 3"/>
    <w:basedOn w:val="a"/>
    <w:next w:val="a"/>
    <w:autoRedefine/>
    <w:uiPriority w:val="39"/>
    <w:rsid w:val="006E00D9"/>
    <w:pPr>
      <w:tabs>
        <w:tab w:val="left" w:pos="1843"/>
        <w:tab w:val="right" w:leader="dot" w:pos="9923"/>
      </w:tabs>
      <w:ind w:left="1843" w:right="567" w:hanging="851"/>
    </w:pPr>
    <w:rPr>
      <w:i/>
      <w:iCs/>
      <w:szCs w:val="24"/>
    </w:rPr>
  </w:style>
  <w:style w:type="paragraph" w:styleId="41">
    <w:name w:val="toc 4"/>
    <w:basedOn w:val="a"/>
    <w:next w:val="a"/>
    <w:autoRedefine/>
    <w:uiPriority w:val="39"/>
    <w:rsid w:val="006E00D9"/>
    <w:pPr>
      <w:tabs>
        <w:tab w:val="left" w:pos="2977"/>
        <w:tab w:val="right" w:leader="dot" w:pos="9923"/>
      </w:tabs>
      <w:ind w:left="2977" w:right="567" w:hanging="1134"/>
    </w:pPr>
    <w:rPr>
      <w:i/>
      <w:szCs w:val="21"/>
    </w:rPr>
  </w:style>
  <w:style w:type="paragraph" w:styleId="51">
    <w:name w:val="toc 5"/>
    <w:basedOn w:val="a"/>
    <w:next w:val="a"/>
    <w:autoRedefine/>
    <w:uiPriority w:val="39"/>
    <w:rsid w:val="006E00D9"/>
    <w:pPr>
      <w:tabs>
        <w:tab w:val="left" w:pos="4395"/>
        <w:tab w:val="right" w:leader="dot" w:pos="9923"/>
      </w:tabs>
      <w:ind w:left="4395" w:right="567" w:hanging="1418"/>
    </w:pPr>
  </w:style>
  <w:style w:type="paragraph" w:styleId="61">
    <w:name w:val="toc 6"/>
    <w:basedOn w:val="a"/>
    <w:next w:val="a"/>
    <w:autoRedefine/>
    <w:uiPriority w:val="39"/>
    <w:rsid w:val="006E00D9"/>
    <w:pPr>
      <w:tabs>
        <w:tab w:val="left" w:pos="4536"/>
        <w:tab w:val="right" w:leader="dot" w:pos="9923"/>
      </w:tabs>
      <w:ind w:left="4536" w:right="567" w:hanging="1559"/>
    </w:pPr>
  </w:style>
  <w:style w:type="paragraph" w:styleId="7">
    <w:name w:val="toc 7"/>
    <w:basedOn w:val="a"/>
    <w:next w:val="a"/>
    <w:autoRedefine/>
    <w:semiHidden/>
    <w:rsid w:val="006E00D9"/>
    <w:pPr>
      <w:ind w:left="1440"/>
    </w:pPr>
  </w:style>
  <w:style w:type="paragraph" w:styleId="8">
    <w:name w:val="toc 8"/>
    <w:basedOn w:val="a"/>
    <w:next w:val="a"/>
    <w:autoRedefine/>
    <w:semiHidden/>
    <w:rsid w:val="006E00D9"/>
    <w:pPr>
      <w:ind w:left="1680"/>
    </w:pPr>
  </w:style>
  <w:style w:type="paragraph" w:styleId="9">
    <w:name w:val="toc 9"/>
    <w:basedOn w:val="a"/>
    <w:next w:val="a"/>
    <w:autoRedefine/>
    <w:semiHidden/>
    <w:rsid w:val="006E00D9"/>
    <w:pPr>
      <w:ind w:left="1920"/>
    </w:pPr>
  </w:style>
  <w:style w:type="paragraph" w:customStyle="1" w:styleId="phheader1withoutnum">
    <w:name w:val="ph_header_1_without_num"/>
    <w:basedOn w:val="1"/>
    <w:next w:val="phnormal"/>
    <w:qFormat/>
    <w:rsid w:val="006E00D9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qFormat/>
    <w:rsid w:val="006E00D9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0"/>
    <w:next w:val="phtablecell"/>
    <w:qFormat/>
    <w:rsid w:val="006E00D9"/>
    <w:rPr>
      <w:u w:val="single"/>
    </w:rPr>
  </w:style>
  <w:style w:type="paragraph" w:customStyle="1" w:styleId="phstampleft">
    <w:name w:val="ph_stamp_left"/>
    <w:basedOn w:val="phstamp"/>
    <w:qFormat/>
    <w:rsid w:val="006E00D9"/>
    <w:pPr>
      <w:jc w:val="left"/>
    </w:pPr>
    <w:rPr>
      <w:sz w:val="18"/>
    </w:rPr>
  </w:style>
  <w:style w:type="paragraph" w:styleId="af">
    <w:name w:val="Document Map"/>
    <w:basedOn w:val="a"/>
    <w:link w:val="ae"/>
    <w:qFormat/>
    <w:rsid w:val="006E00D9"/>
    <w:pPr>
      <w:shd w:val="clear" w:color="auto" w:fill="000080"/>
    </w:pPr>
    <w:rPr>
      <w:rFonts w:ascii="Tahoma" w:hAnsi="Tahoma" w:cs="Tahoma"/>
      <w:sz w:val="20"/>
    </w:rPr>
  </w:style>
  <w:style w:type="paragraph" w:customStyle="1" w:styleId="phlistitemized3">
    <w:name w:val="ph_list_itemized_3"/>
    <w:basedOn w:val="phnormal"/>
    <w:link w:val="phlistitemized30"/>
    <w:qFormat/>
    <w:rsid w:val="006E00D9"/>
    <w:pPr>
      <w:numPr>
        <w:numId w:val="18"/>
      </w:numPr>
      <w:tabs>
        <w:tab w:val="left" w:pos="2127"/>
      </w:tabs>
      <w:ind w:left="1922" w:right="0" w:hanging="357"/>
    </w:pPr>
  </w:style>
  <w:style w:type="paragraph" w:customStyle="1" w:styleId="phlistitemized4">
    <w:name w:val="ph_list_itemized_4"/>
    <w:basedOn w:val="phnormal"/>
    <w:qFormat/>
    <w:rsid w:val="006E00D9"/>
    <w:pPr>
      <w:numPr>
        <w:numId w:val="19"/>
      </w:numPr>
      <w:ind w:left="2279" w:right="0" w:hanging="357"/>
    </w:pPr>
  </w:style>
  <w:style w:type="paragraph" w:customStyle="1" w:styleId="phpagenumber0">
    <w:name w:val="ph_pagenumber"/>
    <w:basedOn w:val="ab"/>
    <w:link w:val="phpagenumber"/>
    <w:autoRedefine/>
    <w:qFormat/>
    <w:rsid w:val="006E00D9"/>
    <w:pPr>
      <w:jc w:val="center"/>
    </w:pPr>
  </w:style>
  <w:style w:type="paragraph" w:customStyle="1" w:styleId="phtableitemizedlist1">
    <w:name w:val="ph_table_itemizedlist_1"/>
    <w:basedOn w:val="phtablecellleft0"/>
    <w:autoRedefine/>
    <w:qFormat/>
    <w:rsid w:val="006E00D9"/>
    <w:pPr>
      <w:numPr>
        <w:numId w:val="5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6E00D9"/>
    <w:pPr>
      <w:ind w:left="632" w:hanging="284"/>
    </w:pPr>
  </w:style>
  <w:style w:type="paragraph" w:customStyle="1" w:styleId="10">
    <w:name w:val="Список_1)"/>
    <w:basedOn w:val="a"/>
    <w:qFormat/>
    <w:rsid w:val="006E00D9"/>
    <w:pPr>
      <w:numPr>
        <w:numId w:val="7"/>
      </w:numPr>
    </w:pPr>
  </w:style>
  <w:style w:type="paragraph" w:customStyle="1" w:styleId="phtableorderedlist1">
    <w:name w:val="ph_table_orderedlist_1)"/>
    <w:basedOn w:val="phtablecellleft0"/>
    <w:autoRedefine/>
    <w:qFormat/>
    <w:rsid w:val="006E00D9"/>
    <w:pPr>
      <w:numPr>
        <w:numId w:val="6"/>
      </w:numPr>
      <w:spacing w:after="120"/>
    </w:pPr>
  </w:style>
  <w:style w:type="paragraph" w:customStyle="1" w:styleId="af9">
    <w:name w:val="Текст_программы"/>
    <w:qFormat/>
    <w:rsid w:val="006E00D9"/>
    <w:pPr>
      <w:ind w:firstLine="851"/>
    </w:pPr>
    <w:rPr>
      <w:rFonts w:ascii="Courier New" w:eastAsia="Times New Roman" w:hAnsi="Courier New" w:cs="Times New Roman"/>
      <w:spacing w:val="-2"/>
      <w:sz w:val="24"/>
      <w:szCs w:val="23"/>
      <w:lang w:val="en-US"/>
    </w:rPr>
  </w:style>
  <w:style w:type="paragraph" w:customStyle="1" w:styleId="ph">
    <w:name w:val="ph_Рамка боковик"/>
    <w:basedOn w:val="a"/>
    <w:autoRedefine/>
    <w:qFormat/>
    <w:rsid w:val="006E00D9"/>
    <w:pPr>
      <w:spacing w:after="0" w:line="240" w:lineRule="auto"/>
      <w:jc w:val="center"/>
    </w:pPr>
    <w:rPr>
      <w:rFonts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6E00D9"/>
    <w:pPr>
      <w:spacing w:after="20" w:line="240" w:lineRule="auto"/>
      <w:ind w:left="57"/>
      <w:jc w:val="left"/>
    </w:pPr>
    <w:rPr>
      <w:rFonts w:cs="Arial"/>
      <w:i/>
      <w:sz w:val="16"/>
      <w:szCs w:val="16"/>
    </w:rPr>
  </w:style>
  <w:style w:type="paragraph" w:customStyle="1" w:styleId="phtableorderlist">
    <w:name w:val="ph_table_orderlist_абв"/>
    <w:basedOn w:val="phtablecellleft0"/>
    <w:autoRedefine/>
    <w:qFormat/>
    <w:rsid w:val="006E00D9"/>
    <w:pPr>
      <w:numPr>
        <w:numId w:val="8"/>
      </w:numPr>
    </w:pPr>
  </w:style>
  <w:style w:type="paragraph" w:customStyle="1" w:styleId="phtableorderlist1">
    <w:name w:val="ph_table_orderlist_1_бок"/>
    <w:basedOn w:val="phtablecellleft0"/>
    <w:autoRedefine/>
    <w:qFormat/>
    <w:rsid w:val="006E00D9"/>
    <w:pPr>
      <w:numPr>
        <w:numId w:val="9"/>
      </w:numPr>
      <w:ind w:left="284" w:hanging="284"/>
    </w:pPr>
  </w:style>
  <w:style w:type="paragraph" w:customStyle="1" w:styleId="ph1">
    <w:name w:val="ph_Рамка_гориз_цент_мал"/>
    <w:basedOn w:val="ph0"/>
    <w:autoRedefine/>
    <w:qFormat/>
    <w:rsid w:val="006E00D9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6E00D9"/>
    <w:pPr>
      <w:spacing w:after="20" w:line="240" w:lineRule="auto"/>
      <w:jc w:val="center"/>
    </w:pPr>
    <w:rPr>
      <w:i/>
    </w:rPr>
  </w:style>
  <w:style w:type="paragraph" w:customStyle="1" w:styleId="afa">
    <w:name w:val="_Табл_Текст"/>
    <w:basedOn w:val="a"/>
    <w:qFormat/>
    <w:rsid w:val="006E00D9"/>
  </w:style>
  <w:style w:type="paragraph" w:styleId="af1">
    <w:name w:val="annotation subject"/>
    <w:basedOn w:val="a5"/>
    <w:next w:val="a5"/>
    <w:link w:val="af0"/>
    <w:uiPriority w:val="99"/>
    <w:semiHidden/>
    <w:unhideWhenUsed/>
    <w:qFormat/>
    <w:rsid w:val="006E00D9"/>
    <w:rPr>
      <w:b/>
      <w:bCs/>
    </w:rPr>
  </w:style>
  <w:style w:type="paragraph" w:customStyle="1" w:styleId="phlistordered1up">
    <w:name w:val="ph_list_ordered_1_up"/>
    <w:basedOn w:val="phlistordered1"/>
    <w:link w:val="phlistordered1up0"/>
    <w:qFormat/>
    <w:rsid w:val="006E00D9"/>
    <w:pPr>
      <w:numPr>
        <w:ilvl w:val="0"/>
        <w:numId w:val="11"/>
      </w:numPr>
      <w:tabs>
        <w:tab w:val="left" w:pos="851"/>
      </w:tabs>
    </w:pPr>
  </w:style>
  <w:style w:type="paragraph" w:customStyle="1" w:styleId="afb">
    <w:name w:val="Заголовок_Приложение_название"/>
    <w:basedOn w:val="phbase"/>
    <w:next w:val="phnormal"/>
    <w:autoRedefine/>
    <w:qFormat/>
    <w:rsid w:val="006E00D9"/>
    <w:pPr>
      <w:spacing w:after="240"/>
      <w:jc w:val="center"/>
    </w:pPr>
    <w:rPr>
      <w:b/>
      <w:sz w:val="26"/>
    </w:rPr>
  </w:style>
  <w:style w:type="paragraph" w:customStyle="1" w:styleId="phnormalexample0">
    <w:name w:val="ph_normal_example"/>
    <w:basedOn w:val="phnormal"/>
    <w:link w:val="phnormalexample"/>
    <w:qFormat/>
    <w:rsid w:val="006E00D9"/>
    <w:rPr>
      <w:b/>
      <w:i/>
      <w:spacing w:val="20"/>
      <w:sz w:val="20"/>
    </w:rPr>
  </w:style>
  <w:style w:type="paragraph" w:customStyle="1" w:styleId="phnormalexampletext0">
    <w:name w:val="ph_normal_example_text"/>
    <w:basedOn w:val="phnormal"/>
    <w:link w:val="phnormalexampletext"/>
    <w:qFormat/>
    <w:rsid w:val="006E00D9"/>
    <w:rPr>
      <w:b/>
      <w:i/>
      <w:sz w:val="20"/>
    </w:rPr>
  </w:style>
  <w:style w:type="paragraph" w:customStyle="1" w:styleId="phnormalnoteitemized1">
    <w:name w:val="ph_normal_note_itemized_1"/>
    <w:basedOn w:val="phnormal"/>
    <w:link w:val="phnormalnoteitemized10"/>
    <w:qFormat/>
    <w:rsid w:val="006E00D9"/>
    <w:pPr>
      <w:numPr>
        <w:numId w:val="12"/>
      </w:numPr>
      <w:ind w:left="1208" w:hanging="357"/>
    </w:pPr>
    <w:rPr>
      <w:sz w:val="20"/>
    </w:rPr>
  </w:style>
  <w:style w:type="paragraph" w:customStyle="1" w:styleId="phnormalnoteitemized2">
    <w:name w:val="ph_normal_note_itemized_2"/>
    <w:basedOn w:val="phnormal"/>
    <w:link w:val="phnormalnoteitemized20"/>
    <w:qFormat/>
    <w:rsid w:val="006E00D9"/>
    <w:pPr>
      <w:numPr>
        <w:numId w:val="13"/>
      </w:numPr>
      <w:ind w:left="1565" w:hanging="357"/>
    </w:pPr>
    <w:rPr>
      <w:sz w:val="20"/>
    </w:rPr>
  </w:style>
  <w:style w:type="paragraph" w:customStyle="1" w:styleId="phnormalnoteordered1">
    <w:name w:val="ph_normal_note_ordered_1"/>
    <w:basedOn w:val="phnormal"/>
    <w:link w:val="phnormalnoteordered10"/>
    <w:qFormat/>
    <w:rsid w:val="006E00D9"/>
    <w:pPr>
      <w:numPr>
        <w:numId w:val="14"/>
      </w:numPr>
      <w:ind w:left="1208" w:hanging="357"/>
    </w:pPr>
    <w:rPr>
      <w:sz w:val="20"/>
      <w:lang w:val="en-US"/>
    </w:rPr>
  </w:style>
  <w:style w:type="paragraph" w:customStyle="1" w:styleId="phnormalexampleitemized1">
    <w:name w:val="ph_normal_example_itemized_1"/>
    <w:basedOn w:val="phnormal"/>
    <w:link w:val="phnormalexampleitemized10"/>
    <w:qFormat/>
    <w:rsid w:val="006E00D9"/>
    <w:pPr>
      <w:numPr>
        <w:numId w:val="15"/>
      </w:numPr>
      <w:ind w:left="1208" w:hanging="357"/>
    </w:pPr>
    <w:rPr>
      <w:b/>
      <w:i/>
      <w:sz w:val="20"/>
    </w:rPr>
  </w:style>
  <w:style w:type="paragraph" w:customStyle="1" w:styleId="phnormalexampleitemized2">
    <w:name w:val="ph_normal_example_itemized_2"/>
    <w:basedOn w:val="phnormal"/>
    <w:link w:val="phnormalexampleitemized20"/>
    <w:qFormat/>
    <w:rsid w:val="006E00D9"/>
    <w:pPr>
      <w:numPr>
        <w:numId w:val="16"/>
      </w:numPr>
      <w:ind w:left="1565" w:hanging="357"/>
    </w:pPr>
    <w:rPr>
      <w:b/>
      <w:i/>
      <w:sz w:val="20"/>
    </w:rPr>
  </w:style>
  <w:style w:type="paragraph" w:customStyle="1" w:styleId="phnormalexampleordered1">
    <w:name w:val="ph_normal_example_ordered_1"/>
    <w:basedOn w:val="phnormal"/>
    <w:link w:val="phnormalexampleordered10"/>
    <w:qFormat/>
    <w:rsid w:val="006E00D9"/>
    <w:pPr>
      <w:numPr>
        <w:numId w:val="17"/>
      </w:numPr>
      <w:ind w:left="1208" w:hanging="357"/>
    </w:pPr>
    <w:rPr>
      <w:b/>
      <w:i/>
      <w:sz w:val="20"/>
    </w:rPr>
  </w:style>
  <w:style w:type="paragraph" w:customStyle="1" w:styleId="phfiguretitlenote">
    <w:name w:val="ph_figure_title_note"/>
    <w:basedOn w:val="phnormal"/>
    <w:next w:val="phnormal"/>
    <w:qFormat/>
    <w:rsid w:val="006E00D9"/>
    <w:pPr>
      <w:spacing w:before="120" w:after="120"/>
      <w:ind w:right="0" w:firstLine="0"/>
      <w:jc w:val="center"/>
    </w:pPr>
    <w:rPr>
      <w:sz w:val="20"/>
    </w:rPr>
  </w:style>
  <w:style w:type="paragraph" w:customStyle="1" w:styleId="phfiguretitleexample">
    <w:name w:val="ph_figure_title_example"/>
    <w:basedOn w:val="phnormal"/>
    <w:next w:val="phnormal"/>
    <w:qFormat/>
    <w:rsid w:val="006E00D9"/>
    <w:pPr>
      <w:spacing w:before="120" w:after="120"/>
      <w:ind w:right="0" w:firstLine="0"/>
      <w:jc w:val="center"/>
    </w:pPr>
    <w:rPr>
      <w:b/>
      <w:i/>
      <w:sz w:val="20"/>
    </w:rPr>
  </w:style>
  <w:style w:type="paragraph" w:styleId="afc">
    <w:name w:val="List Paragraph"/>
    <w:basedOn w:val="a"/>
    <w:uiPriority w:val="34"/>
    <w:qFormat/>
    <w:rsid w:val="003A7550"/>
    <w:pPr>
      <w:ind w:left="720"/>
      <w:contextualSpacing/>
    </w:pPr>
  </w:style>
  <w:style w:type="paragraph" w:styleId="afd">
    <w:name w:val="Normal (Web)"/>
    <w:basedOn w:val="a"/>
    <w:uiPriority w:val="99"/>
    <w:semiHidden/>
    <w:unhideWhenUsed/>
    <w:qFormat/>
    <w:rsid w:val="003A7550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numbering" w:customStyle="1" w:styleId="phadditiontitle">
    <w:name w:val="ph_additiontitle"/>
    <w:qFormat/>
    <w:rsid w:val="006E00D9"/>
  </w:style>
  <w:style w:type="table" w:styleId="afe">
    <w:name w:val="Table Grid"/>
    <w:basedOn w:val="a1"/>
    <w:uiPriority w:val="59"/>
    <w:rsid w:val="006E00D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0"/>
    <w:uiPriority w:val="99"/>
    <w:unhideWhenUsed/>
    <w:rsid w:val="00716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55AA-8720-452E-9FE1-D2E2C2F8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Анастасия-Джессика Дедикова В.</dc:creator>
  <dc:description/>
  <cp:lastModifiedBy>Лейла Фатихова Р.</cp:lastModifiedBy>
  <cp:revision>7</cp:revision>
  <dcterms:created xsi:type="dcterms:W3CDTF">2025-08-08T08:22:00Z</dcterms:created>
  <dcterms:modified xsi:type="dcterms:W3CDTF">2025-12-02T10:12:00Z</dcterms:modified>
  <dc:language>ru-RU</dc:language>
</cp:coreProperties>
</file>